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143" w:rsidRPr="004D2143" w:rsidRDefault="004D2143">
      <w:pPr>
        <w:rPr>
          <w:b/>
          <w:sz w:val="36"/>
          <w:szCs w:val="36"/>
        </w:rPr>
      </w:pPr>
      <w:r w:rsidRPr="004D2143">
        <w:rPr>
          <w:b/>
          <w:sz w:val="36"/>
          <w:szCs w:val="36"/>
        </w:rPr>
        <w:t xml:space="preserve">ПАМЯТКА ДЛЯ ПАЦИЕНТОВ </w:t>
      </w:r>
    </w:p>
    <w:p w:rsidR="005B0B27" w:rsidRPr="004D2143" w:rsidRDefault="004D2143">
      <w:pPr>
        <w:rPr>
          <w:b/>
          <w:sz w:val="36"/>
          <w:szCs w:val="36"/>
        </w:rPr>
      </w:pPr>
      <w:r w:rsidRPr="004D2143">
        <w:rPr>
          <w:b/>
          <w:sz w:val="36"/>
          <w:szCs w:val="36"/>
        </w:rPr>
        <w:t>С УДАЛЕННОЙ ЩИТОВИДНОЙ ЖЕЛЕЗОЙ</w:t>
      </w:r>
    </w:p>
    <w:p w:rsidR="004D2143" w:rsidRPr="004D2143" w:rsidRDefault="004D2143" w:rsidP="004D2143">
      <w:pPr>
        <w:spacing w:before="100" w:beforeAutospacing="1" w:after="100" w:afterAutospacing="1" w:line="240" w:lineRule="auto"/>
        <w:jc w:val="center"/>
        <w:rPr>
          <w:rFonts w:ascii="Verdana" w:eastAsia="Times New Roman" w:hAnsi="Verdana" w:cs="Times New Roman"/>
          <w:color w:val="333333"/>
          <w:sz w:val="32"/>
          <w:szCs w:val="32"/>
          <w:lang w:eastAsia="ru-RU"/>
        </w:rPr>
      </w:pPr>
      <w:r w:rsidRPr="004D2143">
        <w:rPr>
          <w:rFonts w:ascii="Verdana" w:eastAsia="Times New Roman" w:hAnsi="Verdana" w:cs="Times New Roman"/>
          <w:color w:val="333333"/>
          <w:sz w:val="32"/>
          <w:szCs w:val="32"/>
          <w:lang w:eastAsia="ru-RU"/>
        </w:rPr>
        <w:t> Уважаемый пациент, Вам назначен курс терапии радиоактивным йодом (I-131).</w:t>
      </w:r>
    </w:p>
    <w:p w:rsidR="004D2143" w:rsidRPr="004D2143" w:rsidRDefault="004D2143" w:rsidP="004D2143">
      <w:pPr>
        <w:spacing w:before="100" w:beforeAutospacing="1" w:after="100" w:afterAutospacing="1" w:line="240" w:lineRule="auto"/>
        <w:rPr>
          <w:rFonts w:ascii="Verdana" w:eastAsia="Times New Roman" w:hAnsi="Verdana" w:cs="Times New Roman"/>
          <w:color w:val="333333"/>
          <w:sz w:val="32"/>
          <w:szCs w:val="32"/>
          <w:lang w:eastAsia="ru-RU"/>
        </w:rPr>
      </w:pPr>
      <w:r w:rsidRPr="004D2143">
        <w:rPr>
          <w:rFonts w:ascii="Verdana" w:eastAsia="Times New Roman" w:hAnsi="Verdana" w:cs="Times New Roman"/>
          <w:color w:val="333333"/>
          <w:sz w:val="32"/>
          <w:szCs w:val="32"/>
          <w:lang w:eastAsia="ru-RU"/>
        </w:rPr>
        <w:t>Радиотерапия йодом-131 относится к одному из методов системной лучевой терапии заболеваний щитовидной железы. Для того</w:t>
      </w:r>
      <w:proofErr w:type="gramStart"/>
      <w:r w:rsidRPr="004D2143">
        <w:rPr>
          <w:rFonts w:ascii="Verdana" w:eastAsia="Times New Roman" w:hAnsi="Verdana" w:cs="Times New Roman"/>
          <w:color w:val="333333"/>
          <w:sz w:val="32"/>
          <w:szCs w:val="32"/>
          <w:lang w:eastAsia="ru-RU"/>
        </w:rPr>
        <w:t>,</w:t>
      </w:r>
      <w:proofErr w:type="gramEnd"/>
      <w:r w:rsidRPr="004D2143">
        <w:rPr>
          <w:rFonts w:ascii="Verdana" w:eastAsia="Times New Roman" w:hAnsi="Verdana" w:cs="Times New Roman"/>
          <w:color w:val="333333"/>
          <w:sz w:val="32"/>
          <w:szCs w:val="32"/>
          <w:lang w:eastAsia="ru-RU"/>
        </w:rPr>
        <w:t xml:space="preserve"> чтобы лечение оказалось эффективным и безопасным, необходимо предоставить медицинскому специалисту, рассчитывающему дозировку терапевтического препарата, полную информацию о Вашем состоянии на сегодняшний день.</w:t>
      </w:r>
      <w:r w:rsidRPr="004D2143">
        <w:rPr>
          <w:rFonts w:ascii="Verdana" w:eastAsia="Times New Roman" w:hAnsi="Verdana" w:cs="Times New Roman"/>
          <w:b/>
          <w:bCs/>
          <w:color w:val="333333"/>
          <w:sz w:val="32"/>
          <w:szCs w:val="32"/>
          <w:lang w:eastAsia="ru-RU"/>
        </w:rPr>
        <w:t> </w:t>
      </w:r>
    </w:p>
    <w:p w:rsidR="004D2143" w:rsidRPr="004D2143" w:rsidRDefault="004D2143" w:rsidP="004D2143">
      <w:pPr>
        <w:spacing w:before="100" w:beforeAutospacing="1" w:after="100" w:afterAutospacing="1" w:line="240" w:lineRule="auto"/>
        <w:rPr>
          <w:rFonts w:ascii="Verdana" w:eastAsia="Times New Roman" w:hAnsi="Verdana" w:cs="Times New Roman"/>
          <w:color w:val="333333"/>
          <w:sz w:val="32"/>
          <w:szCs w:val="32"/>
          <w:lang w:eastAsia="ru-RU"/>
        </w:rPr>
      </w:pPr>
      <w:r w:rsidRPr="004D2143">
        <w:rPr>
          <w:rFonts w:ascii="Verdana" w:eastAsia="Times New Roman" w:hAnsi="Verdana" w:cs="Times New Roman"/>
          <w:b/>
          <w:bCs/>
          <w:color w:val="333333"/>
          <w:sz w:val="32"/>
          <w:szCs w:val="32"/>
          <w:lang w:eastAsia="ru-RU"/>
        </w:rPr>
        <w:t>I.              В день госпитализации пациенту необходимо представить следующий обязательный перечень оригиналов и копий документов и исследований:</w:t>
      </w:r>
    </w:p>
    <w:p w:rsidR="004D2143" w:rsidRPr="004D2143" w:rsidRDefault="004D2143" w:rsidP="004D2143">
      <w:pPr>
        <w:numPr>
          <w:ilvl w:val="0"/>
          <w:numId w:val="1"/>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Выписка из амбулаторной карты и/или истории болезни, содержащая данные о предшествующем лечении по поводу заболевания щитовидной железы, с указанием объема выполненного оперативного вмешательства и результатов гистологического исследования.</w:t>
      </w:r>
    </w:p>
    <w:p w:rsidR="004D2143" w:rsidRPr="004D2143" w:rsidRDefault="004D2143" w:rsidP="004D2143">
      <w:pPr>
        <w:numPr>
          <w:ilvl w:val="0"/>
          <w:numId w:val="1"/>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 xml:space="preserve">Результаты </w:t>
      </w:r>
      <w:proofErr w:type="spellStart"/>
      <w:r w:rsidRPr="004D2143">
        <w:rPr>
          <w:rFonts w:ascii="Verdana" w:eastAsia="Times New Roman" w:hAnsi="Verdana" w:cs="Times New Roman"/>
          <w:color w:val="000000"/>
          <w:sz w:val="32"/>
          <w:szCs w:val="32"/>
          <w:lang w:eastAsia="ru-RU"/>
        </w:rPr>
        <w:t>сцинтиграфического</w:t>
      </w:r>
      <w:proofErr w:type="spellEnd"/>
      <w:r w:rsidRPr="004D2143">
        <w:rPr>
          <w:rFonts w:ascii="Verdana" w:eastAsia="Times New Roman" w:hAnsi="Verdana" w:cs="Times New Roman"/>
          <w:color w:val="000000"/>
          <w:sz w:val="32"/>
          <w:szCs w:val="32"/>
          <w:lang w:eastAsia="ru-RU"/>
        </w:rPr>
        <w:t xml:space="preserve"> исследования ложа щитовидной железы с Тс-99м-Пертехнетатом с определением захвата РФП за 1 неделю до госпитализации.</w:t>
      </w:r>
    </w:p>
    <w:p w:rsidR="004D2143" w:rsidRPr="004D2143" w:rsidRDefault="004D2143" w:rsidP="004D2143">
      <w:pPr>
        <w:numPr>
          <w:ilvl w:val="0"/>
          <w:numId w:val="1"/>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Данные УЗИ ложа щитовидной железы и регионарных лимфатических узлов, выполненные в послеоперационном периоде, срок давности не более 1-1,5 месяца.</w:t>
      </w:r>
    </w:p>
    <w:p w:rsidR="004D2143" w:rsidRPr="004D2143" w:rsidRDefault="004D2143" w:rsidP="004D2143">
      <w:pPr>
        <w:numPr>
          <w:ilvl w:val="0"/>
          <w:numId w:val="1"/>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Результаты компьютерной томографии органов грудной клетки </w:t>
      </w:r>
      <w:r w:rsidRPr="004D2143">
        <w:rPr>
          <w:rFonts w:ascii="Verdana" w:eastAsia="Times New Roman" w:hAnsi="Verdana" w:cs="Times New Roman"/>
          <w:b/>
          <w:bCs/>
          <w:color w:val="000000"/>
          <w:sz w:val="32"/>
          <w:szCs w:val="32"/>
          <w:lang w:eastAsia="ru-RU"/>
        </w:rPr>
        <w:t>без внутривенного контрастирования</w:t>
      </w:r>
      <w:r w:rsidRPr="004D2143">
        <w:rPr>
          <w:rFonts w:ascii="Verdana" w:eastAsia="Times New Roman" w:hAnsi="Verdana" w:cs="Times New Roman"/>
          <w:color w:val="000000"/>
          <w:sz w:val="32"/>
          <w:szCs w:val="32"/>
          <w:lang w:eastAsia="ru-RU"/>
        </w:rPr>
        <w:t>!!! срок давности не более 1-1,5 месяца.</w:t>
      </w:r>
    </w:p>
    <w:p w:rsidR="004D2143" w:rsidRPr="004D2143" w:rsidRDefault="004D2143" w:rsidP="004D2143">
      <w:pPr>
        <w:numPr>
          <w:ilvl w:val="0"/>
          <w:numId w:val="1"/>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lastRenderedPageBreak/>
        <w:t>Результаты ЭКГ, срок давности не более 1-1,5 месяцев, наличие самой пленки.</w:t>
      </w:r>
    </w:p>
    <w:p w:rsidR="004D2143" w:rsidRPr="004D2143" w:rsidRDefault="004D2143" w:rsidP="004D2143">
      <w:pPr>
        <w:numPr>
          <w:ilvl w:val="0"/>
          <w:numId w:val="1"/>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 Результаты следующих анализов:</w:t>
      </w:r>
    </w:p>
    <w:p w:rsidR="004D2143" w:rsidRPr="004D2143" w:rsidRDefault="004D2143" w:rsidP="004D2143">
      <w:pPr>
        <w:numPr>
          <w:ilvl w:val="0"/>
          <w:numId w:val="1"/>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 xml:space="preserve">Заключение терапевта об отсутствии противопоказаний к проведению </w:t>
      </w:r>
      <w:proofErr w:type="spellStart"/>
      <w:r w:rsidRPr="004D2143">
        <w:rPr>
          <w:rFonts w:ascii="Verdana" w:eastAsia="Times New Roman" w:hAnsi="Verdana" w:cs="Times New Roman"/>
          <w:color w:val="000000"/>
          <w:sz w:val="32"/>
          <w:szCs w:val="32"/>
          <w:lang w:eastAsia="ru-RU"/>
        </w:rPr>
        <w:t>радиойодетапии</w:t>
      </w:r>
      <w:proofErr w:type="spellEnd"/>
      <w:r w:rsidRPr="004D2143">
        <w:rPr>
          <w:rFonts w:ascii="Verdana" w:eastAsia="Times New Roman" w:hAnsi="Verdana" w:cs="Times New Roman"/>
          <w:color w:val="000000"/>
          <w:sz w:val="32"/>
          <w:szCs w:val="32"/>
          <w:lang w:eastAsia="ru-RU"/>
        </w:rPr>
        <w:t>;</w:t>
      </w:r>
    </w:p>
    <w:p w:rsidR="004D2143" w:rsidRPr="004D2143" w:rsidRDefault="004D2143" w:rsidP="004D2143">
      <w:pPr>
        <w:numPr>
          <w:ilvl w:val="0"/>
          <w:numId w:val="1"/>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При наличии у пациента сопутствующих заболеваний, необходимо получить консультацию смежных специалистов и предъявить их заключение лечащему врачу (срок давности не более 4-5 недель).</w:t>
      </w:r>
    </w:p>
    <w:p w:rsidR="004D2143" w:rsidRPr="004D2143" w:rsidRDefault="004D2143" w:rsidP="004D2143">
      <w:pPr>
        <w:numPr>
          <w:ilvl w:val="0"/>
          <w:numId w:val="2"/>
        </w:numPr>
        <w:spacing w:before="100" w:beforeAutospacing="1" w:after="100" w:afterAutospacing="1" w:line="240" w:lineRule="auto"/>
        <w:ind w:left="300"/>
        <w:rPr>
          <w:rFonts w:ascii="Verdana" w:eastAsia="Times New Roman" w:hAnsi="Verdana" w:cs="Times New Roman"/>
          <w:color w:val="333333"/>
          <w:sz w:val="32"/>
          <w:szCs w:val="32"/>
          <w:lang w:eastAsia="ru-RU"/>
        </w:rPr>
      </w:pPr>
      <w:r w:rsidRPr="004D2143">
        <w:rPr>
          <w:rFonts w:ascii="Verdana" w:eastAsia="Times New Roman" w:hAnsi="Verdana" w:cs="Times New Roman"/>
          <w:color w:val="333333"/>
          <w:sz w:val="32"/>
          <w:szCs w:val="32"/>
          <w:lang w:eastAsia="ru-RU"/>
        </w:rPr>
        <w:t>общего развернутого анализа крови (срок давности не более 3 недель);</w:t>
      </w:r>
    </w:p>
    <w:p w:rsidR="004D2143" w:rsidRPr="004D2143" w:rsidRDefault="004D2143" w:rsidP="004D2143">
      <w:pPr>
        <w:numPr>
          <w:ilvl w:val="0"/>
          <w:numId w:val="2"/>
        </w:numPr>
        <w:spacing w:before="100" w:beforeAutospacing="1" w:after="100" w:afterAutospacing="1" w:line="240" w:lineRule="auto"/>
        <w:ind w:left="300"/>
        <w:rPr>
          <w:rFonts w:ascii="Verdana" w:eastAsia="Times New Roman" w:hAnsi="Verdana" w:cs="Times New Roman"/>
          <w:color w:val="333333"/>
          <w:sz w:val="32"/>
          <w:szCs w:val="32"/>
          <w:lang w:eastAsia="ru-RU"/>
        </w:rPr>
      </w:pPr>
      <w:r w:rsidRPr="004D2143">
        <w:rPr>
          <w:rFonts w:ascii="Verdana" w:eastAsia="Times New Roman" w:hAnsi="Verdana" w:cs="Times New Roman"/>
          <w:color w:val="333333"/>
          <w:sz w:val="32"/>
          <w:szCs w:val="32"/>
          <w:lang w:eastAsia="ru-RU"/>
        </w:rPr>
        <w:t>общего анализа мочи (срок давности не более 3 недель);</w:t>
      </w:r>
    </w:p>
    <w:p w:rsidR="004D2143" w:rsidRPr="004D2143" w:rsidRDefault="004D2143" w:rsidP="004D2143">
      <w:pPr>
        <w:numPr>
          <w:ilvl w:val="0"/>
          <w:numId w:val="2"/>
        </w:numPr>
        <w:spacing w:before="100" w:beforeAutospacing="1" w:after="100" w:afterAutospacing="1" w:line="240" w:lineRule="auto"/>
        <w:ind w:left="300"/>
        <w:rPr>
          <w:rFonts w:ascii="Verdana" w:eastAsia="Times New Roman" w:hAnsi="Verdana" w:cs="Times New Roman"/>
          <w:color w:val="333333"/>
          <w:sz w:val="32"/>
          <w:szCs w:val="32"/>
          <w:lang w:eastAsia="ru-RU"/>
        </w:rPr>
      </w:pPr>
      <w:r w:rsidRPr="004D2143">
        <w:rPr>
          <w:rFonts w:ascii="Verdana" w:eastAsia="Times New Roman" w:hAnsi="Verdana" w:cs="Times New Roman"/>
          <w:color w:val="333333"/>
          <w:sz w:val="32"/>
          <w:szCs w:val="32"/>
          <w:lang w:eastAsia="ru-RU"/>
        </w:rPr>
        <w:t xml:space="preserve">биохимического анализа крови - глюкоза, кальций общий и ионизированный, мочевина, </w:t>
      </w:r>
      <w:proofErr w:type="spellStart"/>
      <w:r w:rsidRPr="004D2143">
        <w:rPr>
          <w:rFonts w:ascii="Verdana" w:eastAsia="Times New Roman" w:hAnsi="Verdana" w:cs="Times New Roman"/>
          <w:color w:val="333333"/>
          <w:sz w:val="32"/>
          <w:szCs w:val="32"/>
          <w:lang w:eastAsia="ru-RU"/>
        </w:rPr>
        <w:t>креатинин</w:t>
      </w:r>
      <w:proofErr w:type="spellEnd"/>
      <w:r w:rsidRPr="004D2143">
        <w:rPr>
          <w:rFonts w:ascii="Verdana" w:eastAsia="Times New Roman" w:hAnsi="Verdana" w:cs="Times New Roman"/>
          <w:color w:val="333333"/>
          <w:sz w:val="32"/>
          <w:szCs w:val="32"/>
          <w:lang w:eastAsia="ru-RU"/>
        </w:rPr>
        <w:t>, АЛТ, АСТ, билирубин общий (срок давности не более 3 недель);</w:t>
      </w:r>
    </w:p>
    <w:p w:rsidR="004D2143" w:rsidRPr="004D2143" w:rsidRDefault="004D2143" w:rsidP="004D2143">
      <w:pPr>
        <w:numPr>
          <w:ilvl w:val="0"/>
          <w:numId w:val="2"/>
        </w:numPr>
        <w:spacing w:before="100" w:beforeAutospacing="1" w:after="100" w:afterAutospacing="1" w:line="240" w:lineRule="auto"/>
        <w:ind w:left="300"/>
        <w:rPr>
          <w:rFonts w:ascii="Verdana" w:eastAsia="Times New Roman" w:hAnsi="Verdana" w:cs="Times New Roman"/>
          <w:color w:val="333333"/>
          <w:sz w:val="32"/>
          <w:szCs w:val="32"/>
          <w:lang w:eastAsia="ru-RU"/>
        </w:rPr>
      </w:pPr>
      <w:r w:rsidRPr="004D2143">
        <w:rPr>
          <w:rFonts w:ascii="Verdana" w:eastAsia="Times New Roman" w:hAnsi="Verdana" w:cs="Times New Roman"/>
          <w:color w:val="333333"/>
          <w:sz w:val="32"/>
          <w:szCs w:val="32"/>
          <w:lang w:eastAsia="ru-RU"/>
        </w:rPr>
        <w:t xml:space="preserve">анализ крови на </w:t>
      </w:r>
      <w:proofErr w:type="spellStart"/>
      <w:r w:rsidRPr="004D2143">
        <w:rPr>
          <w:rFonts w:ascii="Verdana" w:eastAsia="Times New Roman" w:hAnsi="Verdana" w:cs="Times New Roman"/>
          <w:color w:val="333333"/>
          <w:sz w:val="32"/>
          <w:szCs w:val="32"/>
          <w:lang w:eastAsia="ru-RU"/>
        </w:rPr>
        <w:t>тиреоглобулин</w:t>
      </w:r>
      <w:proofErr w:type="spellEnd"/>
      <w:r w:rsidRPr="004D2143">
        <w:rPr>
          <w:rFonts w:ascii="Verdana" w:eastAsia="Times New Roman" w:hAnsi="Verdana" w:cs="Times New Roman"/>
          <w:color w:val="333333"/>
          <w:sz w:val="32"/>
          <w:szCs w:val="32"/>
          <w:lang w:eastAsia="ru-RU"/>
        </w:rPr>
        <w:t xml:space="preserve"> (исследование выполняется не ранее, чем через 3 недели после отмены </w:t>
      </w:r>
      <w:proofErr w:type="spellStart"/>
      <w:r w:rsidRPr="004D2143">
        <w:rPr>
          <w:rFonts w:ascii="Verdana" w:eastAsia="Times New Roman" w:hAnsi="Verdana" w:cs="Times New Roman"/>
          <w:color w:val="333333"/>
          <w:sz w:val="32"/>
          <w:szCs w:val="32"/>
          <w:lang w:eastAsia="ru-RU"/>
        </w:rPr>
        <w:t>левотироксина</w:t>
      </w:r>
      <w:proofErr w:type="spellEnd"/>
      <w:r w:rsidRPr="004D2143">
        <w:rPr>
          <w:rFonts w:ascii="Verdana" w:eastAsia="Times New Roman" w:hAnsi="Verdana" w:cs="Times New Roman"/>
          <w:color w:val="333333"/>
          <w:sz w:val="32"/>
          <w:szCs w:val="32"/>
          <w:lang w:eastAsia="ru-RU"/>
        </w:rPr>
        <w:t>);</w:t>
      </w:r>
    </w:p>
    <w:p w:rsidR="004D2143" w:rsidRPr="004D2143" w:rsidRDefault="004D2143" w:rsidP="004D2143">
      <w:pPr>
        <w:numPr>
          <w:ilvl w:val="0"/>
          <w:numId w:val="2"/>
        </w:numPr>
        <w:spacing w:before="100" w:beforeAutospacing="1" w:after="100" w:afterAutospacing="1" w:line="240" w:lineRule="auto"/>
        <w:ind w:left="300"/>
        <w:rPr>
          <w:rFonts w:ascii="Verdana" w:eastAsia="Times New Roman" w:hAnsi="Verdana" w:cs="Times New Roman"/>
          <w:color w:val="333333"/>
          <w:sz w:val="32"/>
          <w:szCs w:val="32"/>
          <w:lang w:eastAsia="ru-RU"/>
        </w:rPr>
      </w:pPr>
      <w:r w:rsidRPr="004D2143">
        <w:rPr>
          <w:rFonts w:ascii="Verdana" w:eastAsia="Times New Roman" w:hAnsi="Verdana" w:cs="Times New Roman"/>
          <w:color w:val="333333"/>
          <w:sz w:val="32"/>
          <w:szCs w:val="32"/>
          <w:lang w:eastAsia="ru-RU"/>
        </w:rPr>
        <w:t xml:space="preserve">анализ крови на определение антител к </w:t>
      </w:r>
      <w:proofErr w:type="spellStart"/>
      <w:r w:rsidRPr="004D2143">
        <w:rPr>
          <w:rFonts w:ascii="Verdana" w:eastAsia="Times New Roman" w:hAnsi="Verdana" w:cs="Times New Roman"/>
          <w:color w:val="333333"/>
          <w:sz w:val="32"/>
          <w:szCs w:val="32"/>
          <w:lang w:eastAsia="ru-RU"/>
        </w:rPr>
        <w:t>тиреоглобулину</w:t>
      </w:r>
      <w:proofErr w:type="spellEnd"/>
      <w:r w:rsidRPr="004D2143">
        <w:rPr>
          <w:rFonts w:ascii="Verdana" w:eastAsia="Times New Roman" w:hAnsi="Verdana" w:cs="Times New Roman"/>
          <w:color w:val="333333"/>
          <w:sz w:val="32"/>
          <w:szCs w:val="32"/>
          <w:lang w:eastAsia="ru-RU"/>
        </w:rPr>
        <w:t xml:space="preserve"> (исследование выполняется не ранее, чем через 3 недели после отмены </w:t>
      </w:r>
      <w:proofErr w:type="spellStart"/>
      <w:r w:rsidRPr="004D2143">
        <w:rPr>
          <w:rFonts w:ascii="Verdana" w:eastAsia="Times New Roman" w:hAnsi="Verdana" w:cs="Times New Roman"/>
          <w:color w:val="333333"/>
          <w:sz w:val="32"/>
          <w:szCs w:val="32"/>
          <w:lang w:eastAsia="ru-RU"/>
        </w:rPr>
        <w:t>левотироксина</w:t>
      </w:r>
      <w:proofErr w:type="spellEnd"/>
      <w:r w:rsidRPr="004D2143">
        <w:rPr>
          <w:rFonts w:ascii="Verdana" w:eastAsia="Times New Roman" w:hAnsi="Verdana" w:cs="Times New Roman"/>
          <w:color w:val="333333"/>
          <w:sz w:val="32"/>
          <w:szCs w:val="32"/>
          <w:lang w:eastAsia="ru-RU"/>
        </w:rPr>
        <w:t>);</w:t>
      </w:r>
    </w:p>
    <w:p w:rsidR="004D2143" w:rsidRPr="004D2143" w:rsidRDefault="004D2143" w:rsidP="004D2143">
      <w:pPr>
        <w:numPr>
          <w:ilvl w:val="0"/>
          <w:numId w:val="2"/>
        </w:numPr>
        <w:spacing w:before="100" w:beforeAutospacing="1" w:after="100" w:afterAutospacing="1" w:line="240" w:lineRule="auto"/>
        <w:ind w:left="300"/>
        <w:rPr>
          <w:rFonts w:ascii="Verdana" w:eastAsia="Times New Roman" w:hAnsi="Verdana" w:cs="Times New Roman"/>
          <w:color w:val="333333"/>
          <w:sz w:val="32"/>
          <w:szCs w:val="32"/>
          <w:lang w:eastAsia="ru-RU"/>
        </w:rPr>
      </w:pPr>
      <w:r w:rsidRPr="004D2143">
        <w:rPr>
          <w:rFonts w:ascii="Verdana" w:eastAsia="Times New Roman" w:hAnsi="Verdana" w:cs="Times New Roman"/>
          <w:color w:val="333333"/>
          <w:sz w:val="32"/>
          <w:szCs w:val="32"/>
          <w:lang w:eastAsia="ru-RU"/>
        </w:rPr>
        <w:t xml:space="preserve">анализ крови на ТТГ (исследование выполняется не ранее, чем через 3 недели после отмены </w:t>
      </w:r>
      <w:proofErr w:type="spellStart"/>
      <w:r w:rsidRPr="004D2143">
        <w:rPr>
          <w:rFonts w:ascii="Verdana" w:eastAsia="Times New Roman" w:hAnsi="Verdana" w:cs="Times New Roman"/>
          <w:color w:val="333333"/>
          <w:sz w:val="32"/>
          <w:szCs w:val="32"/>
          <w:lang w:eastAsia="ru-RU"/>
        </w:rPr>
        <w:t>левотироксина</w:t>
      </w:r>
      <w:proofErr w:type="spellEnd"/>
      <w:r w:rsidRPr="004D2143">
        <w:rPr>
          <w:rFonts w:ascii="Verdana" w:eastAsia="Times New Roman" w:hAnsi="Verdana" w:cs="Times New Roman"/>
          <w:color w:val="333333"/>
          <w:sz w:val="32"/>
          <w:szCs w:val="32"/>
          <w:lang w:eastAsia="ru-RU"/>
        </w:rPr>
        <w:t>);</w:t>
      </w:r>
    </w:p>
    <w:p w:rsidR="004D2143" w:rsidRPr="004D2143" w:rsidRDefault="004D2143" w:rsidP="004D2143">
      <w:pPr>
        <w:numPr>
          <w:ilvl w:val="0"/>
          <w:numId w:val="2"/>
        </w:numPr>
        <w:spacing w:before="100" w:beforeAutospacing="1" w:after="100" w:afterAutospacing="1" w:line="240" w:lineRule="auto"/>
        <w:ind w:left="300"/>
        <w:rPr>
          <w:rFonts w:ascii="Verdana" w:eastAsia="Times New Roman" w:hAnsi="Verdana" w:cs="Times New Roman"/>
          <w:color w:val="333333"/>
          <w:sz w:val="32"/>
          <w:szCs w:val="32"/>
          <w:lang w:eastAsia="ru-RU"/>
        </w:rPr>
      </w:pPr>
      <w:r w:rsidRPr="004D2143">
        <w:rPr>
          <w:rFonts w:ascii="Verdana" w:eastAsia="Times New Roman" w:hAnsi="Verdana" w:cs="Times New Roman"/>
          <w:color w:val="333333"/>
          <w:sz w:val="32"/>
          <w:szCs w:val="32"/>
          <w:lang w:eastAsia="ru-RU"/>
        </w:rPr>
        <w:t>анализ крови на RW (</w:t>
      </w:r>
      <w:r w:rsidRPr="004D2143">
        <w:rPr>
          <w:rFonts w:ascii="Verdana" w:eastAsia="Times New Roman" w:hAnsi="Verdana" w:cs="Times New Roman"/>
          <w:b/>
          <w:bCs/>
          <w:color w:val="333333"/>
          <w:sz w:val="32"/>
          <w:szCs w:val="32"/>
          <w:lang w:eastAsia="ru-RU"/>
        </w:rPr>
        <w:t>срок давности не более 3 месяцев</w:t>
      </w:r>
      <w:r w:rsidRPr="004D2143">
        <w:rPr>
          <w:rFonts w:ascii="Verdana" w:eastAsia="Times New Roman" w:hAnsi="Verdana" w:cs="Times New Roman"/>
          <w:color w:val="333333"/>
          <w:sz w:val="32"/>
          <w:szCs w:val="32"/>
          <w:lang w:eastAsia="ru-RU"/>
        </w:rPr>
        <w:t>);</w:t>
      </w:r>
    </w:p>
    <w:p w:rsidR="004D2143" w:rsidRPr="004D2143" w:rsidRDefault="004D2143" w:rsidP="004D2143">
      <w:pPr>
        <w:numPr>
          <w:ilvl w:val="0"/>
          <w:numId w:val="2"/>
        </w:numPr>
        <w:spacing w:before="100" w:beforeAutospacing="1" w:after="100" w:afterAutospacing="1" w:line="240" w:lineRule="auto"/>
        <w:ind w:left="300"/>
        <w:rPr>
          <w:rFonts w:ascii="Verdana" w:eastAsia="Times New Roman" w:hAnsi="Verdana" w:cs="Times New Roman"/>
          <w:color w:val="333333"/>
          <w:sz w:val="32"/>
          <w:szCs w:val="32"/>
          <w:lang w:eastAsia="ru-RU"/>
        </w:rPr>
      </w:pPr>
      <w:r w:rsidRPr="004D2143">
        <w:rPr>
          <w:rFonts w:ascii="Verdana" w:eastAsia="Times New Roman" w:hAnsi="Verdana" w:cs="Times New Roman"/>
          <w:color w:val="333333"/>
          <w:sz w:val="32"/>
          <w:szCs w:val="32"/>
          <w:lang w:eastAsia="ru-RU"/>
        </w:rPr>
        <w:t>анализ крови на ВИЧ (</w:t>
      </w:r>
      <w:r w:rsidRPr="004D2143">
        <w:rPr>
          <w:rFonts w:ascii="Verdana" w:eastAsia="Times New Roman" w:hAnsi="Verdana" w:cs="Times New Roman"/>
          <w:b/>
          <w:bCs/>
          <w:color w:val="333333"/>
          <w:sz w:val="32"/>
          <w:szCs w:val="32"/>
          <w:lang w:eastAsia="ru-RU"/>
        </w:rPr>
        <w:t>срок давности не более 3 месяцев</w:t>
      </w:r>
      <w:r w:rsidRPr="004D2143">
        <w:rPr>
          <w:rFonts w:ascii="Verdana" w:eastAsia="Times New Roman" w:hAnsi="Verdana" w:cs="Times New Roman"/>
          <w:color w:val="333333"/>
          <w:sz w:val="32"/>
          <w:szCs w:val="32"/>
          <w:lang w:eastAsia="ru-RU"/>
        </w:rPr>
        <w:t>);</w:t>
      </w:r>
    </w:p>
    <w:p w:rsidR="004D2143" w:rsidRPr="004D2143" w:rsidRDefault="004D2143" w:rsidP="004D2143">
      <w:pPr>
        <w:numPr>
          <w:ilvl w:val="0"/>
          <w:numId w:val="2"/>
        </w:numPr>
        <w:spacing w:before="100" w:beforeAutospacing="1" w:after="100" w:afterAutospacing="1" w:line="240" w:lineRule="auto"/>
        <w:ind w:left="300"/>
        <w:rPr>
          <w:rFonts w:ascii="Verdana" w:eastAsia="Times New Roman" w:hAnsi="Verdana" w:cs="Times New Roman"/>
          <w:color w:val="333333"/>
          <w:sz w:val="32"/>
          <w:szCs w:val="32"/>
          <w:lang w:eastAsia="ru-RU"/>
        </w:rPr>
      </w:pPr>
      <w:r w:rsidRPr="004D2143">
        <w:rPr>
          <w:rFonts w:ascii="Verdana" w:eastAsia="Times New Roman" w:hAnsi="Verdana" w:cs="Times New Roman"/>
          <w:color w:val="333333"/>
          <w:sz w:val="32"/>
          <w:szCs w:val="32"/>
          <w:lang w:eastAsia="ru-RU"/>
        </w:rPr>
        <w:t>анализ крови на гепатиты</w:t>
      </w:r>
      <w:proofErr w:type="gramStart"/>
      <w:r w:rsidRPr="004D2143">
        <w:rPr>
          <w:rFonts w:ascii="Verdana" w:eastAsia="Times New Roman" w:hAnsi="Verdana" w:cs="Times New Roman"/>
          <w:color w:val="333333"/>
          <w:sz w:val="32"/>
          <w:szCs w:val="32"/>
          <w:lang w:eastAsia="ru-RU"/>
        </w:rPr>
        <w:t xml:space="preserve"> В</w:t>
      </w:r>
      <w:proofErr w:type="gramEnd"/>
      <w:r w:rsidRPr="004D2143">
        <w:rPr>
          <w:rFonts w:ascii="Verdana" w:eastAsia="Times New Roman" w:hAnsi="Verdana" w:cs="Times New Roman"/>
          <w:color w:val="333333"/>
          <w:sz w:val="32"/>
          <w:szCs w:val="32"/>
          <w:lang w:eastAsia="ru-RU"/>
        </w:rPr>
        <w:t xml:space="preserve"> и С (</w:t>
      </w:r>
      <w:r w:rsidRPr="004D2143">
        <w:rPr>
          <w:rFonts w:ascii="Verdana" w:eastAsia="Times New Roman" w:hAnsi="Verdana" w:cs="Times New Roman"/>
          <w:b/>
          <w:bCs/>
          <w:color w:val="333333"/>
          <w:sz w:val="32"/>
          <w:szCs w:val="32"/>
          <w:lang w:eastAsia="ru-RU"/>
        </w:rPr>
        <w:t>срок давности не более 3 месяцев</w:t>
      </w:r>
      <w:r w:rsidRPr="004D2143">
        <w:rPr>
          <w:rFonts w:ascii="Verdana" w:eastAsia="Times New Roman" w:hAnsi="Verdana" w:cs="Times New Roman"/>
          <w:color w:val="333333"/>
          <w:sz w:val="32"/>
          <w:szCs w:val="32"/>
          <w:lang w:eastAsia="ru-RU"/>
        </w:rPr>
        <w:t>).</w:t>
      </w:r>
    </w:p>
    <w:p w:rsidR="004D2143" w:rsidRPr="004D2143" w:rsidRDefault="004D2143" w:rsidP="004D2143">
      <w:pPr>
        <w:numPr>
          <w:ilvl w:val="0"/>
          <w:numId w:val="3"/>
        </w:numPr>
        <w:spacing w:before="100" w:beforeAutospacing="1" w:after="100" w:afterAutospacing="1" w:line="240" w:lineRule="auto"/>
        <w:ind w:left="300"/>
        <w:rPr>
          <w:rFonts w:ascii="Verdana" w:eastAsia="Times New Roman" w:hAnsi="Verdana" w:cs="Times New Roman"/>
          <w:color w:val="333333"/>
          <w:sz w:val="32"/>
          <w:szCs w:val="32"/>
          <w:lang w:eastAsia="ru-RU"/>
        </w:rPr>
      </w:pPr>
      <w:r w:rsidRPr="004D2143">
        <w:rPr>
          <w:rFonts w:ascii="Verdana" w:eastAsia="Times New Roman" w:hAnsi="Verdana" w:cs="Times New Roman"/>
          <w:color w:val="333333"/>
          <w:sz w:val="32"/>
          <w:szCs w:val="32"/>
          <w:lang w:eastAsia="ru-RU"/>
        </w:rPr>
        <w:t>Если у пациента в анамнезе есть артериальная гипертензия необходимо представить заключение кардиолога с описанием назначенной терапии.</w:t>
      </w:r>
    </w:p>
    <w:p w:rsidR="004D2143" w:rsidRPr="004D2143" w:rsidRDefault="004D2143" w:rsidP="004D2143">
      <w:pPr>
        <w:numPr>
          <w:ilvl w:val="0"/>
          <w:numId w:val="3"/>
        </w:numPr>
        <w:spacing w:before="100" w:beforeAutospacing="1" w:after="100" w:afterAutospacing="1" w:line="240" w:lineRule="auto"/>
        <w:ind w:left="300"/>
        <w:rPr>
          <w:rFonts w:ascii="Verdana" w:eastAsia="Times New Roman" w:hAnsi="Verdana" w:cs="Times New Roman"/>
          <w:color w:val="333333"/>
          <w:sz w:val="32"/>
          <w:szCs w:val="32"/>
          <w:lang w:eastAsia="ru-RU"/>
        </w:rPr>
      </w:pPr>
      <w:r w:rsidRPr="004D2143">
        <w:rPr>
          <w:rFonts w:ascii="Verdana" w:eastAsia="Times New Roman" w:hAnsi="Verdana" w:cs="Times New Roman"/>
          <w:color w:val="333333"/>
          <w:sz w:val="32"/>
          <w:szCs w:val="32"/>
          <w:lang w:eastAsia="ru-RU"/>
        </w:rPr>
        <w:lastRenderedPageBreak/>
        <w:t>Если у пациента в анамнезе есть сахарный диабет необходимо представить заключение эндокринолога с описанием назначенной терапии.</w:t>
      </w:r>
    </w:p>
    <w:p w:rsidR="004D2143" w:rsidRPr="004D2143" w:rsidRDefault="004D2143" w:rsidP="004D2143">
      <w:pPr>
        <w:numPr>
          <w:ilvl w:val="0"/>
          <w:numId w:val="4"/>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 xml:space="preserve">Мужчинам 40 лет и старше обязательна консультация уролога с заключением об отсутствии </w:t>
      </w:r>
      <w:proofErr w:type="spellStart"/>
      <w:r w:rsidRPr="004D2143">
        <w:rPr>
          <w:rFonts w:ascii="Verdana" w:eastAsia="Times New Roman" w:hAnsi="Verdana" w:cs="Times New Roman"/>
          <w:color w:val="000000"/>
          <w:sz w:val="32"/>
          <w:szCs w:val="32"/>
          <w:lang w:eastAsia="ru-RU"/>
        </w:rPr>
        <w:t>обструктивных</w:t>
      </w:r>
      <w:proofErr w:type="spellEnd"/>
      <w:r w:rsidRPr="004D2143">
        <w:rPr>
          <w:rFonts w:ascii="Verdana" w:eastAsia="Times New Roman" w:hAnsi="Verdana" w:cs="Times New Roman"/>
          <w:color w:val="000000"/>
          <w:sz w:val="32"/>
          <w:szCs w:val="32"/>
          <w:lang w:eastAsia="ru-RU"/>
        </w:rPr>
        <w:t xml:space="preserve"> нарушений мочеиспускания.</w:t>
      </w:r>
    </w:p>
    <w:p w:rsidR="004D2143" w:rsidRPr="004D2143" w:rsidRDefault="004D2143" w:rsidP="004D2143">
      <w:pPr>
        <w:numPr>
          <w:ilvl w:val="0"/>
          <w:numId w:val="4"/>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Консультацию врача-аллерголога, если есть какие-либо аллергические реакции.</w:t>
      </w:r>
    </w:p>
    <w:p w:rsidR="004D2143" w:rsidRPr="004D2143" w:rsidRDefault="004D2143" w:rsidP="004D2143">
      <w:pPr>
        <w:spacing w:before="100" w:beforeAutospacing="1" w:after="100" w:afterAutospacing="1" w:line="240" w:lineRule="auto"/>
        <w:rPr>
          <w:rFonts w:ascii="Verdana" w:eastAsia="Times New Roman" w:hAnsi="Verdana" w:cs="Times New Roman"/>
          <w:color w:val="333333"/>
          <w:sz w:val="32"/>
          <w:szCs w:val="32"/>
          <w:lang w:eastAsia="ru-RU"/>
        </w:rPr>
      </w:pPr>
      <w:r w:rsidRPr="004D2143">
        <w:rPr>
          <w:rFonts w:ascii="Verdana" w:eastAsia="Times New Roman" w:hAnsi="Verdana" w:cs="Times New Roman"/>
          <w:b/>
          <w:bCs/>
          <w:i/>
          <w:iCs/>
          <w:color w:val="333333"/>
          <w:sz w:val="32"/>
          <w:szCs w:val="32"/>
          <w:lang w:eastAsia="ru-RU"/>
        </w:rPr>
        <w:t xml:space="preserve">Анализы могут быть выполнены в любой клинике, но сроки их готовности, должны удовлетворять памятке. В назначенный день госпитализации анализы должны быть не только сданы, но уже и документально оформлены. </w:t>
      </w:r>
      <w:proofErr w:type="gramStart"/>
      <w:r w:rsidRPr="004D2143">
        <w:rPr>
          <w:rFonts w:ascii="Verdana" w:eastAsia="Times New Roman" w:hAnsi="Verdana" w:cs="Times New Roman"/>
          <w:b/>
          <w:bCs/>
          <w:i/>
          <w:iCs/>
          <w:color w:val="333333"/>
          <w:sz w:val="32"/>
          <w:szCs w:val="32"/>
          <w:lang w:eastAsia="ru-RU"/>
        </w:rPr>
        <w:t>Отсутствие</w:t>
      </w:r>
      <w:proofErr w:type="gramEnd"/>
      <w:r w:rsidRPr="004D2143">
        <w:rPr>
          <w:rFonts w:ascii="Verdana" w:eastAsia="Times New Roman" w:hAnsi="Verdana" w:cs="Times New Roman"/>
          <w:b/>
          <w:bCs/>
          <w:i/>
          <w:iCs/>
          <w:color w:val="333333"/>
          <w:sz w:val="32"/>
          <w:szCs w:val="32"/>
          <w:lang w:eastAsia="ru-RU"/>
        </w:rPr>
        <w:t xml:space="preserve"> какого либо из анализов, может быть основанием для отказа от госпитализации. В случае невозможности выполнения какого-либо из перечисленных исследований или консультаций по месту жительства, они могут быть выполнены непосредственно и в Центре. Однако вы должны понимать, что сбор анализов является подготовкой к лечению, а не лечением, поэтому они не предполагают госпитализацию по квоте, предусматривающей </w:t>
      </w:r>
      <w:proofErr w:type="spellStart"/>
      <w:r w:rsidRPr="004D2143">
        <w:rPr>
          <w:rFonts w:ascii="Verdana" w:eastAsia="Times New Roman" w:hAnsi="Verdana" w:cs="Times New Roman"/>
          <w:b/>
          <w:bCs/>
          <w:i/>
          <w:iCs/>
          <w:color w:val="333333"/>
          <w:sz w:val="32"/>
          <w:szCs w:val="32"/>
          <w:lang w:eastAsia="ru-RU"/>
        </w:rPr>
        <w:t>радиойод</w:t>
      </w:r>
      <w:proofErr w:type="spellEnd"/>
      <w:r w:rsidRPr="004D2143">
        <w:rPr>
          <w:rFonts w:ascii="Verdana" w:eastAsia="Times New Roman" w:hAnsi="Verdana" w:cs="Times New Roman"/>
          <w:b/>
          <w:bCs/>
          <w:i/>
          <w:iCs/>
          <w:color w:val="333333"/>
          <w:sz w:val="32"/>
          <w:szCs w:val="32"/>
          <w:lang w:eastAsia="ru-RU"/>
        </w:rPr>
        <w:t xml:space="preserve"> терапию. В нашем центре вы можете так же сдать все анализы. Однако следует иметь в виду, что в силу наличия в отделении закрытого режима, госпитализация в отделении </w:t>
      </w:r>
      <w:proofErr w:type="spellStart"/>
      <w:r w:rsidRPr="004D2143">
        <w:rPr>
          <w:rFonts w:ascii="Verdana" w:eastAsia="Times New Roman" w:hAnsi="Verdana" w:cs="Times New Roman"/>
          <w:b/>
          <w:bCs/>
          <w:i/>
          <w:iCs/>
          <w:color w:val="333333"/>
          <w:sz w:val="32"/>
          <w:szCs w:val="32"/>
          <w:lang w:eastAsia="ru-RU"/>
        </w:rPr>
        <w:t>радионуклидной</w:t>
      </w:r>
      <w:proofErr w:type="spellEnd"/>
      <w:r w:rsidRPr="004D2143">
        <w:rPr>
          <w:rFonts w:ascii="Verdana" w:eastAsia="Times New Roman" w:hAnsi="Verdana" w:cs="Times New Roman"/>
          <w:b/>
          <w:bCs/>
          <w:i/>
          <w:iCs/>
          <w:color w:val="333333"/>
          <w:sz w:val="32"/>
          <w:szCs w:val="32"/>
          <w:lang w:eastAsia="ru-RU"/>
        </w:rPr>
        <w:t xml:space="preserve"> диагностики и терапии, на подготовительном этапе, не практикуется и пациент самостоятельно обеспечивает себя жильем на время прохождения уточняющих диагностических процедур в амбулаторном порядке.</w:t>
      </w:r>
    </w:p>
    <w:p w:rsidR="004D2143" w:rsidRPr="004D2143" w:rsidRDefault="004D2143" w:rsidP="004D2143">
      <w:pPr>
        <w:spacing w:before="100" w:beforeAutospacing="1" w:after="100" w:afterAutospacing="1" w:line="240" w:lineRule="auto"/>
        <w:jc w:val="center"/>
        <w:rPr>
          <w:rFonts w:ascii="Verdana" w:eastAsia="Times New Roman" w:hAnsi="Verdana" w:cs="Times New Roman"/>
          <w:color w:val="333333"/>
          <w:sz w:val="32"/>
          <w:szCs w:val="32"/>
          <w:lang w:eastAsia="ru-RU"/>
        </w:rPr>
      </w:pPr>
      <w:r w:rsidRPr="004D2143">
        <w:rPr>
          <w:rFonts w:ascii="Verdana" w:eastAsia="Times New Roman" w:hAnsi="Verdana" w:cs="Times New Roman"/>
          <w:color w:val="333333"/>
          <w:sz w:val="32"/>
          <w:szCs w:val="32"/>
          <w:lang w:eastAsia="ru-RU"/>
        </w:rPr>
        <w:t> </w:t>
      </w:r>
      <w:r w:rsidRPr="004D2143">
        <w:rPr>
          <w:rFonts w:ascii="Verdana" w:eastAsia="Times New Roman" w:hAnsi="Verdana" w:cs="Times New Roman"/>
          <w:b/>
          <w:bCs/>
          <w:color w:val="333333"/>
          <w:sz w:val="32"/>
          <w:szCs w:val="32"/>
          <w:lang w:eastAsia="ru-RU"/>
        </w:rPr>
        <w:t xml:space="preserve">II.            Перед госпитализацией в отделение </w:t>
      </w:r>
      <w:proofErr w:type="spellStart"/>
      <w:r w:rsidRPr="004D2143">
        <w:rPr>
          <w:rFonts w:ascii="Verdana" w:eastAsia="Times New Roman" w:hAnsi="Verdana" w:cs="Times New Roman"/>
          <w:b/>
          <w:bCs/>
          <w:color w:val="333333"/>
          <w:sz w:val="32"/>
          <w:szCs w:val="32"/>
          <w:lang w:eastAsia="ru-RU"/>
        </w:rPr>
        <w:t>радионуклидной</w:t>
      </w:r>
      <w:proofErr w:type="spellEnd"/>
      <w:r w:rsidRPr="004D2143">
        <w:rPr>
          <w:rFonts w:ascii="Verdana" w:eastAsia="Times New Roman" w:hAnsi="Verdana" w:cs="Times New Roman"/>
          <w:b/>
          <w:bCs/>
          <w:color w:val="333333"/>
          <w:sz w:val="32"/>
          <w:szCs w:val="32"/>
          <w:lang w:eastAsia="ru-RU"/>
        </w:rPr>
        <w:t xml:space="preserve"> терапии пациент обязан выполнить следующие предписания:</w:t>
      </w:r>
      <w:r w:rsidRPr="004D2143">
        <w:rPr>
          <w:rFonts w:ascii="Verdana" w:eastAsia="Times New Roman" w:hAnsi="Verdana" w:cs="Times New Roman"/>
          <w:color w:val="333333"/>
          <w:sz w:val="32"/>
          <w:szCs w:val="32"/>
          <w:lang w:eastAsia="ru-RU"/>
        </w:rPr>
        <w:t> </w:t>
      </w:r>
    </w:p>
    <w:p w:rsidR="004D2143" w:rsidRPr="004D2143" w:rsidRDefault="004D2143" w:rsidP="004D2143">
      <w:pPr>
        <w:numPr>
          <w:ilvl w:val="0"/>
          <w:numId w:val="5"/>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lastRenderedPageBreak/>
        <w:t>Соблюдение диеты с низким содержанием йода в течение 4-х недель.</w:t>
      </w:r>
      <w:r w:rsidRPr="004D2143">
        <w:rPr>
          <w:rFonts w:ascii="Verdana" w:eastAsia="Times New Roman" w:hAnsi="Verdana" w:cs="Times New Roman"/>
          <w:b/>
          <w:bCs/>
          <w:color w:val="000000"/>
          <w:sz w:val="32"/>
          <w:szCs w:val="32"/>
          <w:lang w:eastAsia="ru-RU"/>
        </w:rPr>
        <w:t> </w:t>
      </w:r>
    </w:p>
    <w:p w:rsidR="004D2143" w:rsidRPr="004D2143" w:rsidRDefault="004D2143" w:rsidP="004D2143">
      <w:pPr>
        <w:spacing w:before="100" w:beforeAutospacing="1" w:after="100" w:afterAutospacing="1" w:line="240" w:lineRule="auto"/>
        <w:jc w:val="center"/>
        <w:rPr>
          <w:rFonts w:ascii="Verdana" w:eastAsia="Times New Roman" w:hAnsi="Verdana" w:cs="Times New Roman"/>
          <w:color w:val="333333"/>
          <w:sz w:val="32"/>
          <w:szCs w:val="32"/>
          <w:lang w:eastAsia="ru-RU"/>
        </w:rPr>
      </w:pPr>
      <w:r w:rsidRPr="004D2143">
        <w:rPr>
          <w:rFonts w:ascii="Verdana" w:eastAsia="Times New Roman" w:hAnsi="Verdana" w:cs="Times New Roman"/>
          <w:b/>
          <w:bCs/>
          <w:color w:val="333333"/>
          <w:sz w:val="32"/>
          <w:szCs w:val="32"/>
          <w:lang w:eastAsia="ru-RU"/>
        </w:rPr>
        <w:t>Внимательно читайте ярлыки и помните, что в некоторых случаях упоминания о наличии йода в продукте на этикетке может и не быть.</w:t>
      </w:r>
    </w:p>
    <w:p w:rsidR="004D2143" w:rsidRPr="004D2143" w:rsidRDefault="004D2143" w:rsidP="004D2143">
      <w:pPr>
        <w:spacing w:before="100" w:beforeAutospacing="1" w:after="100" w:afterAutospacing="1" w:line="240" w:lineRule="auto"/>
        <w:rPr>
          <w:rFonts w:ascii="Verdana" w:eastAsia="Times New Roman" w:hAnsi="Verdana" w:cs="Times New Roman"/>
          <w:color w:val="333333"/>
          <w:sz w:val="32"/>
          <w:szCs w:val="32"/>
          <w:lang w:eastAsia="ru-RU"/>
        </w:rPr>
      </w:pPr>
      <w:r w:rsidRPr="004D2143">
        <w:rPr>
          <w:rFonts w:ascii="Verdana" w:eastAsia="Times New Roman" w:hAnsi="Verdana" w:cs="Times New Roman"/>
          <w:b/>
          <w:bCs/>
          <w:color w:val="333333"/>
          <w:sz w:val="32"/>
          <w:szCs w:val="32"/>
          <w:lang w:eastAsia="ru-RU"/>
        </w:rPr>
        <w:t>Вся пища, употребляемая в период подготовки должна быть подвержена термической обработке (в сыром виде кушать ничего нельзя).</w:t>
      </w:r>
    </w:p>
    <w:p w:rsidR="004D2143" w:rsidRPr="004D2143" w:rsidRDefault="004D2143" w:rsidP="004D2143">
      <w:pPr>
        <w:spacing w:before="100" w:beforeAutospacing="1" w:after="100" w:afterAutospacing="1" w:line="240" w:lineRule="auto"/>
        <w:rPr>
          <w:rFonts w:ascii="Verdana" w:eastAsia="Times New Roman" w:hAnsi="Verdana" w:cs="Times New Roman"/>
          <w:color w:val="333333"/>
          <w:sz w:val="32"/>
          <w:szCs w:val="32"/>
          <w:lang w:eastAsia="ru-RU"/>
        </w:rPr>
      </w:pPr>
      <w:r w:rsidRPr="004D2143">
        <w:rPr>
          <w:rFonts w:ascii="Verdana" w:eastAsia="Times New Roman" w:hAnsi="Verdana" w:cs="Times New Roman"/>
          <w:b/>
          <w:bCs/>
          <w:color w:val="333333"/>
          <w:sz w:val="32"/>
          <w:szCs w:val="32"/>
          <w:lang w:eastAsia="ru-RU"/>
        </w:rPr>
        <w:t>Из рациона должны быть исключены следующие продукты:</w:t>
      </w:r>
      <w:r w:rsidRPr="004D2143">
        <w:rPr>
          <w:rFonts w:ascii="Verdana" w:eastAsia="Times New Roman" w:hAnsi="Verdana" w:cs="Times New Roman"/>
          <w:color w:val="333333"/>
          <w:sz w:val="32"/>
          <w:szCs w:val="32"/>
          <w:lang w:eastAsia="ru-RU"/>
        </w:rPr>
        <w:t> </w:t>
      </w:r>
    </w:p>
    <w:p w:rsidR="004D2143" w:rsidRPr="004D2143" w:rsidRDefault="004D2143" w:rsidP="004D2143">
      <w:pPr>
        <w:spacing w:before="100" w:beforeAutospacing="1" w:after="100" w:afterAutospacing="1" w:line="240" w:lineRule="auto"/>
        <w:rPr>
          <w:rFonts w:ascii="Verdana" w:eastAsia="Times New Roman" w:hAnsi="Verdana" w:cs="Times New Roman"/>
          <w:color w:val="333333"/>
          <w:sz w:val="32"/>
          <w:szCs w:val="32"/>
          <w:lang w:eastAsia="ru-RU"/>
        </w:rPr>
      </w:pPr>
      <w:r w:rsidRPr="004D2143">
        <w:rPr>
          <w:rFonts w:ascii="Verdana" w:eastAsia="Times New Roman" w:hAnsi="Verdana" w:cs="Times New Roman"/>
          <w:color w:val="333333"/>
          <w:sz w:val="32"/>
          <w:szCs w:val="32"/>
          <w:lang w:eastAsia="ru-RU"/>
        </w:rPr>
        <w:t>Список запрещённых продуктов питания: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5"/>
        <w:gridCol w:w="6410"/>
      </w:tblGrid>
      <w:tr w:rsidR="004D2143" w:rsidRPr="004D2143" w:rsidTr="004D2143">
        <w:trPr>
          <w:tblCellSpacing w:w="0" w:type="dxa"/>
        </w:trPr>
        <w:tc>
          <w:tcPr>
            <w:tcW w:w="23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4D2143" w:rsidRPr="004D2143" w:rsidRDefault="004D2143" w:rsidP="004D2143">
            <w:pPr>
              <w:spacing w:before="100" w:beforeAutospacing="1" w:after="100" w:afterAutospacing="1" w:line="240" w:lineRule="auto"/>
              <w:ind w:left="120" w:right="120"/>
              <w:jc w:val="center"/>
              <w:outlineLvl w:val="0"/>
              <w:rPr>
                <w:rFonts w:ascii="Verdana" w:eastAsia="Times New Roman" w:hAnsi="Verdana" w:cs="Times New Roman"/>
                <w:b/>
                <w:bCs/>
                <w:color w:val="111111"/>
                <w:spacing w:val="15"/>
                <w:kern w:val="36"/>
                <w:sz w:val="32"/>
                <w:szCs w:val="32"/>
                <w:lang w:eastAsia="ru-RU"/>
              </w:rPr>
            </w:pPr>
            <w:r w:rsidRPr="004D2143">
              <w:rPr>
                <w:rFonts w:ascii="Verdana" w:eastAsia="Times New Roman" w:hAnsi="Verdana" w:cs="Times New Roman"/>
                <w:b/>
                <w:bCs/>
                <w:color w:val="111111"/>
                <w:spacing w:val="15"/>
                <w:kern w:val="36"/>
                <w:sz w:val="32"/>
                <w:szCs w:val="32"/>
                <w:lang w:eastAsia="ru-RU"/>
              </w:rPr>
              <w:t> Категория еды</w:t>
            </w:r>
          </w:p>
        </w:tc>
        <w:tc>
          <w:tcPr>
            <w:tcW w:w="83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4D2143" w:rsidRPr="004D2143" w:rsidRDefault="004D2143" w:rsidP="004D2143">
            <w:pPr>
              <w:spacing w:before="100" w:beforeAutospacing="1" w:after="100" w:afterAutospacing="1" w:line="240" w:lineRule="auto"/>
              <w:ind w:left="120" w:right="120"/>
              <w:jc w:val="center"/>
              <w:outlineLvl w:val="0"/>
              <w:rPr>
                <w:rFonts w:ascii="Verdana" w:eastAsia="Times New Roman" w:hAnsi="Verdana" w:cs="Times New Roman"/>
                <w:b/>
                <w:bCs/>
                <w:color w:val="111111"/>
                <w:spacing w:val="15"/>
                <w:kern w:val="36"/>
                <w:sz w:val="32"/>
                <w:szCs w:val="32"/>
                <w:lang w:eastAsia="ru-RU"/>
              </w:rPr>
            </w:pPr>
            <w:r w:rsidRPr="004D2143">
              <w:rPr>
                <w:rFonts w:ascii="Verdana" w:eastAsia="Times New Roman" w:hAnsi="Verdana" w:cs="Times New Roman"/>
                <w:b/>
                <w:bCs/>
                <w:color w:val="111111"/>
                <w:spacing w:val="15"/>
                <w:kern w:val="36"/>
                <w:sz w:val="32"/>
                <w:szCs w:val="32"/>
                <w:lang w:eastAsia="ru-RU"/>
              </w:rPr>
              <w:t>ЗАПРЕЩЕНО употреблять в любом виде</w:t>
            </w:r>
          </w:p>
        </w:tc>
      </w:tr>
      <w:tr w:rsidR="004D2143" w:rsidRPr="004D2143" w:rsidTr="004D2143">
        <w:trPr>
          <w:tblCellSpacing w:w="0" w:type="dxa"/>
        </w:trPr>
        <w:tc>
          <w:tcPr>
            <w:tcW w:w="23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4D2143" w:rsidRPr="004D2143" w:rsidRDefault="004D2143" w:rsidP="004D2143">
            <w:pPr>
              <w:spacing w:before="100" w:beforeAutospacing="1" w:after="100" w:afterAutospacing="1" w:line="240" w:lineRule="auto"/>
              <w:ind w:left="120" w:right="120"/>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Зерновые, крахмалистые овощи, злаки.</w:t>
            </w:r>
          </w:p>
        </w:tc>
        <w:tc>
          <w:tcPr>
            <w:tcW w:w="83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4D2143" w:rsidRPr="004D2143" w:rsidRDefault="004D2143" w:rsidP="004D2143">
            <w:pPr>
              <w:spacing w:before="100" w:beforeAutospacing="1" w:after="100" w:afterAutospacing="1" w:line="240" w:lineRule="auto"/>
              <w:ind w:left="120" w:right="120"/>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Рис</w:t>
            </w:r>
          </w:p>
        </w:tc>
      </w:tr>
      <w:tr w:rsidR="004D2143" w:rsidRPr="004D2143" w:rsidTr="004D2143">
        <w:trPr>
          <w:tblCellSpacing w:w="0" w:type="dxa"/>
        </w:trPr>
        <w:tc>
          <w:tcPr>
            <w:tcW w:w="23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4D2143" w:rsidRPr="004D2143" w:rsidRDefault="004D2143" w:rsidP="004D2143">
            <w:pPr>
              <w:spacing w:before="100" w:beforeAutospacing="1" w:after="100" w:afterAutospacing="1" w:line="240" w:lineRule="auto"/>
              <w:ind w:left="120" w:right="120"/>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Фрукты</w:t>
            </w:r>
          </w:p>
          <w:p w:rsidR="004D2143" w:rsidRPr="004D2143" w:rsidRDefault="004D2143" w:rsidP="004D2143">
            <w:pPr>
              <w:spacing w:before="100" w:beforeAutospacing="1" w:after="100" w:afterAutospacing="1" w:line="240" w:lineRule="auto"/>
              <w:ind w:left="120" w:right="120"/>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 </w:t>
            </w:r>
          </w:p>
        </w:tc>
        <w:tc>
          <w:tcPr>
            <w:tcW w:w="83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4D2143" w:rsidRPr="004D2143" w:rsidRDefault="004D2143" w:rsidP="004D2143">
            <w:pPr>
              <w:spacing w:before="100" w:beforeAutospacing="1" w:after="100" w:afterAutospacing="1" w:line="240" w:lineRule="auto"/>
              <w:ind w:left="120" w:right="120"/>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 xml:space="preserve">Фруктовые коктейли с </w:t>
            </w:r>
            <w:proofErr w:type="spellStart"/>
            <w:r w:rsidRPr="004D2143">
              <w:rPr>
                <w:rFonts w:ascii="Verdana" w:eastAsia="Times New Roman" w:hAnsi="Verdana" w:cs="Times New Roman"/>
                <w:color w:val="000000"/>
                <w:sz w:val="32"/>
                <w:szCs w:val="32"/>
                <w:lang w:eastAsia="ru-RU"/>
              </w:rPr>
              <w:t>мараскиновой</w:t>
            </w:r>
            <w:proofErr w:type="spellEnd"/>
            <w:r w:rsidRPr="004D2143">
              <w:rPr>
                <w:rFonts w:ascii="Verdana" w:eastAsia="Times New Roman" w:hAnsi="Verdana" w:cs="Times New Roman"/>
                <w:color w:val="000000"/>
                <w:sz w:val="32"/>
                <w:szCs w:val="32"/>
                <w:lang w:eastAsia="ru-RU"/>
              </w:rPr>
              <w:t xml:space="preserve"> вишней</w:t>
            </w:r>
          </w:p>
          <w:p w:rsidR="004D2143" w:rsidRPr="004D2143" w:rsidRDefault="004D2143" w:rsidP="004D2143">
            <w:pPr>
              <w:spacing w:before="100" w:beforeAutospacing="1" w:after="100" w:afterAutospacing="1" w:line="240" w:lineRule="auto"/>
              <w:ind w:left="120" w:right="120"/>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Ревень; Фейхоа; Хурма</w:t>
            </w:r>
          </w:p>
        </w:tc>
      </w:tr>
      <w:tr w:rsidR="004D2143" w:rsidRPr="004D2143" w:rsidTr="004D2143">
        <w:trPr>
          <w:tblCellSpacing w:w="0" w:type="dxa"/>
        </w:trPr>
        <w:tc>
          <w:tcPr>
            <w:tcW w:w="23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4D2143" w:rsidRPr="004D2143" w:rsidRDefault="004D2143" w:rsidP="004D2143">
            <w:pPr>
              <w:spacing w:before="100" w:beforeAutospacing="1" w:after="100" w:afterAutospacing="1" w:line="240" w:lineRule="auto"/>
              <w:ind w:left="120" w:right="120"/>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Овощи</w:t>
            </w:r>
          </w:p>
        </w:tc>
        <w:tc>
          <w:tcPr>
            <w:tcW w:w="83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4D2143" w:rsidRPr="004D2143" w:rsidRDefault="004D2143" w:rsidP="004D2143">
            <w:pPr>
              <w:spacing w:before="100" w:beforeAutospacing="1" w:after="100" w:afterAutospacing="1" w:line="240" w:lineRule="auto"/>
              <w:ind w:left="120" w:right="120"/>
              <w:rPr>
                <w:rFonts w:ascii="Verdana" w:eastAsia="Times New Roman" w:hAnsi="Verdana" w:cs="Times New Roman"/>
                <w:color w:val="000000"/>
                <w:sz w:val="32"/>
                <w:szCs w:val="32"/>
                <w:lang w:eastAsia="ru-RU"/>
              </w:rPr>
            </w:pPr>
            <w:proofErr w:type="gramStart"/>
            <w:r w:rsidRPr="004D2143">
              <w:rPr>
                <w:rFonts w:ascii="Verdana" w:eastAsia="Times New Roman" w:hAnsi="Verdana" w:cs="Times New Roman"/>
                <w:color w:val="000000"/>
                <w:sz w:val="32"/>
                <w:szCs w:val="32"/>
                <w:lang w:eastAsia="ru-RU"/>
              </w:rPr>
              <w:t xml:space="preserve">Зеленый салат, кресс-салат, укроп, петрушка, кинза, зеленый лук, шпинат, мангольд, </w:t>
            </w:r>
            <w:proofErr w:type="spellStart"/>
            <w:r w:rsidRPr="004D2143">
              <w:rPr>
                <w:rFonts w:ascii="Verdana" w:eastAsia="Times New Roman" w:hAnsi="Verdana" w:cs="Times New Roman"/>
                <w:color w:val="000000"/>
                <w:sz w:val="32"/>
                <w:szCs w:val="32"/>
                <w:lang w:eastAsia="ru-RU"/>
              </w:rPr>
              <w:t>руккола</w:t>
            </w:r>
            <w:proofErr w:type="spellEnd"/>
            <w:r w:rsidRPr="004D2143">
              <w:rPr>
                <w:rFonts w:ascii="Verdana" w:eastAsia="Times New Roman" w:hAnsi="Verdana" w:cs="Times New Roman"/>
                <w:color w:val="000000"/>
                <w:sz w:val="32"/>
                <w:szCs w:val="32"/>
                <w:lang w:eastAsia="ru-RU"/>
              </w:rPr>
              <w:t xml:space="preserve">, капуста, цветная капуста Морские водоросли, </w:t>
            </w:r>
            <w:proofErr w:type="spellStart"/>
            <w:r w:rsidRPr="004D2143">
              <w:rPr>
                <w:rFonts w:ascii="Verdana" w:eastAsia="Times New Roman" w:hAnsi="Verdana" w:cs="Times New Roman"/>
                <w:color w:val="000000"/>
                <w:sz w:val="32"/>
                <w:szCs w:val="32"/>
                <w:lang w:eastAsia="ru-RU"/>
              </w:rPr>
              <w:t>нори</w:t>
            </w:r>
            <w:proofErr w:type="spellEnd"/>
            <w:r w:rsidRPr="004D2143">
              <w:rPr>
                <w:rFonts w:ascii="Verdana" w:eastAsia="Times New Roman" w:hAnsi="Verdana" w:cs="Times New Roman"/>
                <w:color w:val="000000"/>
                <w:sz w:val="32"/>
                <w:szCs w:val="32"/>
                <w:lang w:eastAsia="ru-RU"/>
              </w:rPr>
              <w:t xml:space="preserve"> (оборачивают суши), ламинарии</w:t>
            </w:r>
            <w:proofErr w:type="gramEnd"/>
          </w:p>
        </w:tc>
      </w:tr>
      <w:tr w:rsidR="004D2143" w:rsidRPr="004D2143" w:rsidTr="004D2143">
        <w:trPr>
          <w:tblCellSpacing w:w="0" w:type="dxa"/>
        </w:trPr>
        <w:tc>
          <w:tcPr>
            <w:tcW w:w="23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4D2143" w:rsidRPr="004D2143" w:rsidRDefault="004D2143" w:rsidP="004D2143">
            <w:pPr>
              <w:spacing w:before="100" w:beforeAutospacing="1" w:after="100" w:afterAutospacing="1" w:line="240" w:lineRule="auto"/>
              <w:ind w:left="120" w:right="120"/>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Орехи</w:t>
            </w:r>
          </w:p>
        </w:tc>
        <w:tc>
          <w:tcPr>
            <w:tcW w:w="83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4D2143" w:rsidRPr="004D2143" w:rsidRDefault="004D2143" w:rsidP="004D2143">
            <w:pPr>
              <w:spacing w:before="100" w:beforeAutospacing="1" w:after="100" w:afterAutospacing="1" w:line="240" w:lineRule="auto"/>
              <w:ind w:left="120" w:right="120"/>
              <w:rPr>
                <w:rFonts w:ascii="Verdana" w:eastAsia="Times New Roman" w:hAnsi="Verdana" w:cs="Times New Roman"/>
                <w:color w:val="000000"/>
                <w:sz w:val="32"/>
                <w:szCs w:val="32"/>
                <w:lang w:eastAsia="ru-RU"/>
              </w:rPr>
            </w:pPr>
            <w:proofErr w:type="gramStart"/>
            <w:r w:rsidRPr="004D2143">
              <w:rPr>
                <w:rFonts w:ascii="Verdana" w:eastAsia="Times New Roman" w:hAnsi="Verdana" w:cs="Times New Roman"/>
                <w:color w:val="000000"/>
                <w:sz w:val="32"/>
                <w:szCs w:val="32"/>
                <w:lang w:eastAsia="ru-RU"/>
              </w:rPr>
              <w:t>Жаренные и/или соленые, приготовленные вне дома</w:t>
            </w:r>
            <w:proofErr w:type="gramEnd"/>
          </w:p>
          <w:p w:rsidR="004D2143" w:rsidRPr="004D2143" w:rsidRDefault="004D2143" w:rsidP="004D2143">
            <w:pPr>
              <w:spacing w:before="100" w:beforeAutospacing="1" w:after="100" w:afterAutospacing="1" w:line="240" w:lineRule="auto"/>
              <w:ind w:left="120" w:right="120"/>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 xml:space="preserve">Смеси из орехов с кусочками шоколада, </w:t>
            </w:r>
            <w:proofErr w:type="spellStart"/>
            <w:r w:rsidRPr="004D2143">
              <w:rPr>
                <w:rFonts w:ascii="Verdana" w:eastAsia="Times New Roman" w:hAnsi="Verdana" w:cs="Times New Roman"/>
                <w:color w:val="000000"/>
                <w:sz w:val="32"/>
                <w:szCs w:val="32"/>
                <w:lang w:eastAsia="ru-RU"/>
              </w:rPr>
              <w:t>М&amp;М</w:t>
            </w:r>
            <w:proofErr w:type="gramStart"/>
            <w:r w:rsidRPr="004D2143">
              <w:rPr>
                <w:rFonts w:ascii="Verdana" w:eastAsia="Times New Roman" w:hAnsi="Verdana" w:cs="Times New Roman"/>
                <w:color w:val="000000"/>
                <w:sz w:val="32"/>
                <w:szCs w:val="32"/>
                <w:lang w:eastAsia="ru-RU"/>
              </w:rPr>
              <w:t>s</w:t>
            </w:r>
            <w:proofErr w:type="spellEnd"/>
            <w:proofErr w:type="gramEnd"/>
            <w:r w:rsidRPr="004D2143">
              <w:rPr>
                <w:rFonts w:ascii="Verdana" w:eastAsia="Times New Roman" w:hAnsi="Verdana" w:cs="Times New Roman"/>
                <w:color w:val="000000"/>
                <w:sz w:val="32"/>
                <w:szCs w:val="32"/>
                <w:lang w:eastAsia="ru-RU"/>
              </w:rPr>
              <w:t>, орехи в йогурте</w:t>
            </w:r>
          </w:p>
        </w:tc>
      </w:tr>
      <w:tr w:rsidR="004D2143" w:rsidRPr="004D2143" w:rsidTr="004D2143">
        <w:trPr>
          <w:tblCellSpacing w:w="0" w:type="dxa"/>
        </w:trPr>
        <w:tc>
          <w:tcPr>
            <w:tcW w:w="23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4D2143" w:rsidRPr="004D2143" w:rsidRDefault="004D2143" w:rsidP="004D2143">
            <w:pPr>
              <w:spacing w:before="100" w:beforeAutospacing="1" w:after="100" w:afterAutospacing="1" w:line="240" w:lineRule="auto"/>
              <w:ind w:left="120" w:right="120"/>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Животные белки</w:t>
            </w:r>
          </w:p>
        </w:tc>
        <w:tc>
          <w:tcPr>
            <w:tcW w:w="83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4D2143" w:rsidRPr="004D2143" w:rsidRDefault="004D2143" w:rsidP="004D2143">
            <w:pPr>
              <w:spacing w:before="100" w:beforeAutospacing="1" w:after="100" w:afterAutospacing="1" w:line="240" w:lineRule="auto"/>
              <w:ind w:left="120" w:right="120"/>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 xml:space="preserve">Обработанное мясо: сосиски, сардельки, колбасы, ветчина, </w:t>
            </w:r>
            <w:r w:rsidRPr="004D2143">
              <w:rPr>
                <w:rFonts w:ascii="Verdana" w:eastAsia="Times New Roman" w:hAnsi="Verdana" w:cs="Times New Roman"/>
                <w:color w:val="000000"/>
                <w:sz w:val="32"/>
                <w:szCs w:val="32"/>
                <w:lang w:eastAsia="ru-RU"/>
              </w:rPr>
              <w:lastRenderedPageBreak/>
              <w:t xml:space="preserve">пельмени, </w:t>
            </w:r>
            <w:proofErr w:type="gramStart"/>
            <w:r w:rsidRPr="004D2143">
              <w:rPr>
                <w:rFonts w:ascii="Verdana" w:eastAsia="Times New Roman" w:hAnsi="Verdana" w:cs="Times New Roman"/>
                <w:color w:val="000000"/>
                <w:sz w:val="32"/>
                <w:szCs w:val="32"/>
                <w:lang w:eastAsia="ru-RU"/>
              </w:rPr>
              <w:t>рубленное</w:t>
            </w:r>
            <w:proofErr w:type="gramEnd"/>
            <w:r w:rsidRPr="004D2143">
              <w:rPr>
                <w:rFonts w:ascii="Verdana" w:eastAsia="Times New Roman" w:hAnsi="Verdana" w:cs="Times New Roman"/>
                <w:color w:val="000000"/>
                <w:sz w:val="32"/>
                <w:szCs w:val="32"/>
                <w:lang w:eastAsia="ru-RU"/>
              </w:rPr>
              <w:t xml:space="preserve"> мясо, фарш, вяленное мясо, салями</w:t>
            </w:r>
          </w:p>
        </w:tc>
      </w:tr>
      <w:tr w:rsidR="004D2143" w:rsidRPr="004D2143" w:rsidTr="004D2143">
        <w:trPr>
          <w:tblCellSpacing w:w="0" w:type="dxa"/>
        </w:trPr>
        <w:tc>
          <w:tcPr>
            <w:tcW w:w="23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4D2143" w:rsidRPr="004D2143" w:rsidRDefault="004D2143" w:rsidP="004D2143">
            <w:pPr>
              <w:spacing w:before="100" w:beforeAutospacing="1" w:after="100" w:afterAutospacing="1" w:line="240" w:lineRule="auto"/>
              <w:ind w:left="120" w:right="120"/>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lastRenderedPageBreak/>
              <w:t>Молочные продукты</w:t>
            </w:r>
          </w:p>
        </w:tc>
        <w:tc>
          <w:tcPr>
            <w:tcW w:w="83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4D2143" w:rsidRPr="004D2143" w:rsidRDefault="004D2143" w:rsidP="004D2143">
            <w:pPr>
              <w:spacing w:before="100" w:beforeAutospacing="1" w:after="100" w:afterAutospacing="1" w:line="240" w:lineRule="auto"/>
              <w:ind w:left="120" w:right="120"/>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 xml:space="preserve">Все молочные продукты и их производные: молоко, сливки, кефир, творог, пахта, ряженка, йогурт, простокваша, сметана молочные коктейли, </w:t>
            </w:r>
            <w:proofErr w:type="spellStart"/>
            <w:r w:rsidRPr="004D2143">
              <w:rPr>
                <w:rFonts w:ascii="Verdana" w:eastAsia="Times New Roman" w:hAnsi="Verdana" w:cs="Times New Roman"/>
                <w:color w:val="000000"/>
                <w:sz w:val="32"/>
                <w:szCs w:val="32"/>
                <w:lang w:eastAsia="ru-RU"/>
              </w:rPr>
              <w:t>латте</w:t>
            </w:r>
            <w:proofErr w:type="spellEnd"/>
            <w:r w:rsidRPr="004D2143">
              <w:rPr>
                <w:rFonts w:ascii="Verdana" w:eastAsia="Times New Roman" w:hAnsi="Verdana" w:cs="Times New Roman"/>
                <w:color w:val="000000"/>
                <w:sz w:val="32"/>
                <w:szCs w:val="32"/>
                <w:lang w:eastAsia="ru-RU"/>
              </w:rPr>
              <w:t xml:space="preserve">, </w:t>
            </w:r>
            <w:proofErr w:type="spellStart"/>
            <w:r w:rsidRPr="004D2143">
              <w:rPr>
                <w:rFonts w:ascii="Verdana" w:eastAsia="Times New Roman" w:hAnsi="Verdana" w:cs="Times New Roman"/>
                <w:color w:val="000000"/>
                <w:sz w:val="32"/>
                <w:szCs w:val="32"/>
                <w:lang w:eastAsia="ru-RU"/>
              </w:rPr>
              <w:t>каппучино</w:t>
            </w:r>
            <w:proofErr w:type="spellEnd"/>
            <w:r w:rsidRPr="004D2143">
              <w:rPr>
                <w:rFonts w:ascii="Verdana" w:eastAsia="Times New Roman" w:hAnsi="Verdana" w:cs="Times New Roman"/>
                <w:color w:val="000000"/>
                <w:sz w:val="32"/>
                <w:szCs w:val="32"/>
                <w:lang w:eastAsia="ru-RU"/>
              </w:rPr>
              <w:t xml:space="preserve">, </w:t>
            </w:r>
            <w:proofErr w:type="spellStart"/>
            <w:r w:rsidRPr="004D2143">
              <w:rPr>
                <w:rFonts w:ascii="Verdana" w:eastAsia="Times New Roman" w:hAnsi="Verdana" w:cs="Times New Roman"/>
                <w:color w:val="000000"/>
                <w:sz w:val="32"/>
                <w:szCs w:val="32"/>
                <w:lang w:eastAsia="ru-RU"/>
              </w:rPr>
              <w:t>фраппе</w:t>
            </w:r>
            <w:proofErr w:type="spellEnd"/>
            <w:r w:rsidRPr="004D2143">
              <w:rPr>
                <w:rFonts w:ascii="Verdana" w:eastAsia="Times New Roman" w:hAnsi="Verdana" w:cs="Times New Roman"/>
                <w:color w:val="000000"/>
                <w:sz w:val="32"/>
                <w:szCs w:val="32"/>
                <w:lang w:eastAsia="ru-RU"/>
              </w:rPr>
              <w:t xml:space="preserve">, сыр </w:t>
            </w:r>
            <w:proofErr w:type="gramStart"/>
            <w:r w:rsidRPr="004D2143">
              <w:rPr>
                <w:rFonts w:ascii="Verdana" w:eastAsia="Times New Roman" w:hAnsi="Verdana" w:cs="Times New Roman"/>
                <w:color w:val="000000"/>
                <w:sz w:val="32"/>
                <w:szCs w:val="32"/>
                <w:lang w:eastAsia="ru-RU"/>
              </w:rPr>
              <w:t>–в</w:t>
            </w:r>
            <w:proofErr w:type="gramEnd"/>
            <w:r w:rsidRPr="004D2143">
              <w:rPr>
                <w:rFonts w:ascii="Verdana" w:eastAsia="Times New Roman" w:hAnsi="Verdana" w:cs="Times New Roman"/>
                <w:color w:val="000000"/>
                <w:sz w:val="32"/>
                <w:szCs w:val="32"/>
                <w:lang w:eastAsia="ru-RU"/>
              </w:rPr>
              <w:t>се виды, кремы, соусы, супы на основе молочных продуктов; мороженое, молочный шоколад, сухое молоко</w:t>
            </w:r>
          </w:p>
        </w:tc>
      </w:tr>
      <w:tr w:rsidR="004D2143" w:rsidRPr="004D2143" w:rsidTr="004D2143">
        <w:trPr>
          <w:tblCellSpacing w:w="0" w:type="dxa"/>
        </w:trPr>
        <w:tc>
          <w:tcPr>
            <w:tcW w:w="23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4D2143" w:rsidRPr="004D2143" w:rsidRDefault="004D2143" w:rsidP="004D2143">
            <w:pPr>
              <w:spacing w:before="100" w:beforeAutospacing="1" w:after="100" w:afterAutospacing="1" w:line="240" w:lineRule="auto"/>
              <w:ind w:left="120" w:right="120"/>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Яйца</w:t>
            </w:r>
          </w:p>
        </w:tc>
        <w:tc>
          <w:tcPr>
            <w:tcW w:w="83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4D2143" w:rsidRPr="004D2143" w:rsidRDefault="004D2143" w:rsidP="004D2143">
            <w:pPr>
              <w:spacing w:before="100" w:beforeAutospacing="1" w:after="100" w:afterAutospacing="1" w:line="240" w:lineRule="auto"/>
              <w:ind w:left="120" w:right="120"/>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Яичный желток, целые яйца</w:t>
            </w:r>
          </w:p>
        </w:tc>
      </w:tr>
      <w:tr w:rsidR="004D2143" w:rsidRPr="004D2143" w:rsidTr="004D2143">
        <w:trPr>
          <w:tblCellSpacing w:w="0" w:type="dxa"/>
        </w:trPr>
        <w:tc>
          <w:tcPr>
            <w:tcW w:w="23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4D2143" w:rsidRPr="004D2143" w:rsidRDefault="004D2143" w:rsidP="004D2143">
            <w:pPr>
              <w:spacing w:before="100" w:beforeAutospacing="1" w:after="100" w:afterAutospacing="1" w:line="240" w:lineRule="auto"/>
              <w:ind w:left="120" w:right="120"/>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Хлеб</w:t>
            </w:r>
          </w:p>
        </w:tc>
        <w:tc>
          <w:tcPr>
            <w:tcW w:w="83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4D2143" w:rsidRPr="004D2143" w:rsidRDefault="004D2143" w:rsidP="004D2143">
            <w:pPr>
              <w:spacing w:before="100" w:beforeAutospacing="1" w:after="100" w:afterAutospacing="1" w:line="240" w:lineRule="auto"/>
              <w:ind w:left="120" w:right="120"/>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Свежевыпеченный хлеб из пекарен</w:t>
            </w:r>
          </w:p>
          <w:p w:rsidR="004D2143" w:rsidRPr="004D2143" w:rsidRDefault="004D2143" w:rsidP="004D2143">
            <w:pPr>
              <w:spacing w:before="100" w:beforeAutospacing="1" w:after="100" w:afterAutospacing="1" w:line="240" w:lineRule="auto"/>
              <w:ind w:left="120" w:right="120"/>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 xml:space="preserve">Хлеб, содержащий </w:t>
            </w:r>
            <w:proofErr w:type="spellStart"/>
            <w:r w:rsidRPr="004D2143">
              <w:rPr>
                <w:rFonts w:ascii="Verdana" w:eastAsia="Times New Roman" w:hAnsi="Verdana" w:cs="Times New Roman"/>
                <w:color w:val="000000"/>
                <w:sz w:val="32"/>
                <w:szCs w:val="32"/>
                <w:lang w:eastAsia="ru-RU"/>
              </w:rPr>
              <w:t>йодат</w:t>
            </w:r>
            <w:proofErr w:type="spellEnd"/>
            <w:r w:rsidRPr="004D2143">
              <w:rPr>
                <w:rFonts w:ascii="Verdana" w:eastAsia="Times New Roman" w:hAnsi="Verdana" w:cs="Times New Roman"/>
                <w:color w:val="000000"/>
                <w:sz w:val="32"/>
                <w:szCs w:val="32"/>
                <w:lang w:eastAsia="ru-RU"/>
              </w:rPr>
              <w:t xml:space="preserve"> калия или </w:t>
            </w:r>
            <w:proofErr w:type="spellStart"/>
            <w:r w:rsidRPr="004D2143">
              <w:rPr>
                <w:rFonts w:ascii="Verdana" w:eastAsia="Times New Roman" w:hAnsi="Verdana" w:cs="Times New Roman"/>
                <w:color w:val="000000"/>
                <w:sz w:val="32"/>
                <w:szCs w:val="32"/>
                <w:lang w:eastAsia="ru-RU"/>
              </w:rPr>
              <w:t>йодат</w:t>
            </w:r>
            <w:proofErr w:type="spellEnd"/>
            <w:r w:rsidRPr="004D2143">
              <w:rPr>
                <w:rFonts w:ascii="Verdana" w:eastAsia="Times New Roman" w:hAnsi="Verdana" w:cs="Times New Roman"/>
                <w:color w:val="000000"/>
                <w:sz w:val="32"/>
                <w:szCs w:val="32"/>
                <w:lang w:eastAsia="ru-RU"/>
              </w:rPr>
              <w:t xml:space="preserve"> кальция</w:t>
            </w:r>
          </w:p>
        </w:tc>
      </w:tr>
      <w:tr w:rsidR="004D2143" w:rsidRPr="004D2143" w:rsidTr="004D2143">
        <w:trPr>
          <w:tblCellSpacing w:w="0" w:type="dxa"/>
        </w:trPr>
        <w:tc>
          <w:tcPr>
            <w:tcW w:w="23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4D2143" w:rsidRPr="004D2143" w:rsidRDefault="004D2143" w:rsidP="004D2143">
            <w:pPr>
              <w:spacing w:before="100" w:beforeAutospacing="1" w:after="100" w:afterAutospacing="1" w:line="240" w:lineRule="auto"/>
              <w:ind w:left="120" w:right="120"/>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Хлебобулочные изделия</w:t>
            </w:r>
          </w:p>
        </w:tc>
        <w:tc>
          <w:tcPr>
            <w:tcW w:w="83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4D2143" w:rsidRPr="004D2143" w:rsidRDefault="004D2143" w:rsidP="004D2143">
            <w:pPr>
              <w:spacing w:before="100" w:beforeAutospacing="1" w:after="100" w:afterAutospacing="1" w:line="240" w:lineRule="auto"/>
              <w:ind w:left="120" w:right="120"/>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Кексы, бисквиты, кукурузный хлеб, блины, пироги, печенье, пончики, кондитерские изделия</w:t>
            </w:r>
          </w:p>
        </w:tc>
      </w:tr>
      <w:tr w:rsidR="004D2143" w:rsidRPr="004D2143" w:rsidTr="004D2143">
        <w:trPr>
          <w:tblCellSpacing w:w="0" w:type="dxa"/>
        </w:trPr>
        <w:tc>
          <w:tcPr>
            <w:tcW w:w="23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4D2143" w:rsidRPr="004D2143" w:rsidRDefault="004D2143" w:rsidP="004D2143">
            <w:pPr>
              <w:spacing w:before="100" w:beforeAutospacing="1" w:after="100" w:afterAutospacing="1" w:line="240" w:lineRule="auto"/>
              <w:ind w:left="120" w:right="120"/>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Закуски</w:t>
            </w:r>
          </w:p>
        </w:tc>
        <w:tc>
          <w:tcPr>
            <w:tcW w:w="83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4D2143" w:rsidRPr="004D2143" w:rsidRDefault="004D2143" w:rsidP="004D2143">
            <w:pPr>
              <w:spacing w:before="100" w:beforeAutospacing="1" w:after="100" w:afterAutospacing="1" w:line="240" w:lineRule="auto"/>
              <w:ind w:left="120" w:right="120"/>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 xml:space="preserve">Шоколад и </w:t>
            </w:r>
            <w:proofErr w:type="gramStart"/>
            <w:r w:rsidRPr="004D2143">
              <w:rPr>
                <w:rFonts w:ascii="Verdana" w:eastAsia="Times New Roman" w:hAnsi="Verdana" w:cs="Times New Roman"/>
                <w:color w:val="000000"/>
                <w:sz w:val="32"/>
                <w:szCs w:val="32"/>
                <w:lang w:eastAsia="ru-RU"/>
              </w:rPr>
              <w:t>шоколадные</w:t>
            </w:r>
            <w:proofErr w:type="gramEnd"/>
          </w:p>
          <w:p w:rsidR="004D2143" w:rsidRPr="004D2143" w:rsidRDefault="004D2143" w:rsidP="004D2143">
            <w:pPr>
              <w:spacing w:before="100" w:beforeAutospacing="1" w:after="100" w:afterAutospacing="1" w:line="240" w:lineRule="auto"/>
              <w:ind w:left="120" w:right="120"/>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содержащие продукты (такие, как конфеты), пудинги, кремы, мороженое и другие продукты, содержащие молоко.</w:t>
            </w:r>
          </w:p>
          <w:p w:rsidR="004D2143" w:rsidRPr="004D2143" w:rsidRDefault="004D2143" w:rsidP="004D2143">
            <w:pPr>
              <w:spacing w:before="100" w:beforeAutospacing="1" w:after="100" w:afterAutospacing="1" w:line="240" w:lineRule="auto"/>
              <w:ind w:left="120" w:right="120"/>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Шербет; какао / горячей смеси шоколада (даже если они сделаны с водой); Диетические продукты на основе сои</w:t>
            </w:r>
          </w:p>
        </w:tc>
      </w:tr>
      <w:tr w:rsidR="004D2143" w:rsidRPr="004D2143" w:rsidTr="004D2143">
        <w:trPr>
          <w:tblCellSpacing w:w="0" w:type="dxa"/>
        </w:trPr>
        <w:tc>
          <w:tcPr>
            <w:tcW w:w="23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4D2143" w:rsidRPr="004D2143" w:rsidRDefault="004D2143" w:rsidP="004D2143">
            <w:pPr>
              <w:spacing w:before="100" w:beforeAutospacing="1" w:after="100" w:afterAutospacing="1" w:line="240" w:lineRule="auto"/>
              <w:ind w:left="120" w:right="120"/>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морепродукты</w:t>
            </w:r>
          </w:p>
        </w:tc>
        <w:tc>
          <w:tcPr>
            <w:tcW w:w="83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4D2143" w:rsidRPr="004D2143" w:rsidRDefault="004D2143" w:rsidP="004D2143">
            <w:pPr>
              <w:spacing w:before="100" w:beforeAutospacing="1" w:after="100" w:afterAutospacing="1" w:line="240" w:lineRule="auto"/>
              <w:ind w:left="120" w:right="120"/>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 xml:space="preserve">Любая рыба </w:t>
            </w:r>
            <w:proofErr w:type="gramStart"/>
            <w:r w:rsidRPr="004D2143">
              <w:rPr>
                <w:rFonts w:ascii="Verdana" w:eastAsia="Times New Roman" w:hAnsi="Verdana" w:cs="Times New Roman"/>
                <w:color w:val="000000"/>
                <w:sz w:val="32"/>
                <w:szCs w:val="32"/>
                <w:lang w:eastAsia="ru-RU"/>
              </w:rPr>
              <w:t xml:space="preserve">( </w:t>
            </w:r>
            <w:proofErr w:type="gramEnd"/>
            <w:r w:rsidRPr="004D2143">
              <w:rPr>
                <w:rFonts w:ascii="Verdana" w:eastAsia="Times New Roman" w:hAnsi="Verdana" w:cs="Times New Roman"/>
                <w:color w:val="000000"/>
                <w:sz w:val="32"/>
                <w:szCs w:val="32"/>
                <w:lang w:eastAsia="ru-RU"/>
              </w:rPr>
              <w:t xml:space="preserve">в </w:t>
            </w:r>
            <w:proofErr w:type="spellStart"/>
            <w:r w:rsidRPr="004D2143">
              <w:rPr>
                <w:rFonts w:ascii="Verdana" w:eastAsia="Times New Roman" w:hAnsi="Verdana" w:cs="Times New Roman"/>
                <w:color w:val="000000"/>
                <w:sz w:val="32"/>
                <w:szCs w:val="32"/>
                <w:lang w:eastAsia="ru-RU"/>
              </w:rPr>
              <w:t>т.ч</w:t>
            </w:r>
            <w:proofErr w:type="spellEnd"/>
            <w:r w:rsidRPr="004D2143">
              <w:rPr>
                <w:rFonts w:ascii="Verdana" w:eastAsia="Times New Roman" w:hAnsi="Verdana" w:cs="Times New Roman"/>
                <w:color w:val="000000"/>
                <w:sz w:val="32"/>
                <w:szCs w:val="32"/>
                <w:lang w:eastAsia="ru-RU"/>
              </w:rPr>
              <w:t>. пресноводная), суши, морепродукты: креветки, крабы, крабовые палочки, мидии, моллюски, водоросли.</w:t>
            </w:r>
          </w:p>
        </w:tc>
      </w:tr>
      <w:tr w:rsidR="004D2143" w:rsidRPr="004D2143" w:rsidTr="004D2143">
        <w:trPr>
          <w:tblCellSpacing w:w="0" w:type="dxa"/>
        </w:trPr>
        <w:tc>
          <w:tcPr>
            <w:tcW w:w="23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4D2143" w:rsidRPr="004D2143" w:rsidRDefault="004D2143" w:rsidP="004D2143">
            <w:pPr>
              <w:spacing w:before="100" w:beforeAutospacing="1" w:after="100" w:afterAutospacing="1" w:line="240" w:lineRule="auto"/>
              <w:ind w:left="120" w:right="120"/>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 xml:space="preserve">Растительные </w:t>
            </w:r>
            <w:r w:rsidRPr="004D2143">
              <w:rPr>
                <w:rFonts w:ascii="Verdana" w:eastAsia="Times New Roman" w:hAnsi="Verdana" w:cs="Times New Roman"/>
                <w:color w:val="000000"/>
                <w:sz w:val="32"/>
                <w:szCs w:val="32"/>
                <w:lang w:eastAsia="ru-RU"/>
              </w:rPr>
              <w:lastRenderedPageBreak/>
              <w:t>белки и соевые продукты</w:t>
            </w:r>
          </w:p>
        </w:tc>
        <w:tc>
          <w:tcPr>
            <w:tcW w:w="83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4D2143" w:rsidRPr="004D2143" w:rsidRDefault="004D2143" w:rsidP="004D2143">
            <w:pPr>
              <w:spacing w:before="100" w:beforeAutospacing="1" w:after="100" w:afterAutospacing="1" w:line="240" w:lineRule="auto"/>
              <w:ind w:left="120" w:right="120"/>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lastRenderedPageBreak/>
              <w:t xml:space="preserve">Соевое молоко; Соевый йогурт. </w:t>
            </w:r>
            <w:r w:rsidRPr="004D2143">
              <w:rPr>
                <w:rFonts w:ascii="Verdana" w:eastAsia="Times New Roman" w:hAnsi="Verdana" w:cs="Times New Roman"/>
                <w:color w:val="000000"/>
                <w:sz w:val="32"/>
                <w:szCs w:val="32"/>
                <w:lang w:eastAsia="ru-RU"/>
              </w:rPr>
              <w:lastRenderedPageBreak/>
              <w:t>Продукты, содержащие сою</w:t>
            </w:r>
          </w:p>
        </w:tc>
      </w:tr>
      <w:tr w:rsidR="004D2143" w:rsidRPr="004D2143" w:rsidTr="004D2143">
        <w:trPr>
          <w:tblCellSpacing w:w="0" w:type="dxa"/>
        </w:trPr>
        <w:tc>
          <w:tcPr>
            <w:tcW w:w="23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4D2143" w:rsidRPr="004D2143" w:rsidRDefault="004D2143" w:rsidP="004D2143">
            <w:pPr>
              <w:spacing w:before="100" w:beforeAutospacing="1" w:after="100" w:afterAutospacing="1" w:line="240" w:lineRule="auto"/>
              <w:ind w:left="120" w:right="120"/>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lastRenderedPageBreak/>
              <w:t>Добавки</w:t>
            </w:r>
          </w:p>
        </w:tc>
        <w:tc>
          <w:tcPr>
            <w:tcW w:w="83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4D2143" w:rsidRPr="004D2143" w:rsidRDefault="004D2143" w:rsidP="004D2143">
            <w:pPr>
              <w:spacing w:before="100" w:beforeAutospacing="1" w:after="100" w:afterAutospacing="1" w:line="240" w:lineRule="auto"/>
              <w:ind w:left="120" w:right="120"/>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сливочное масло, сливки, сметана,</w:t>
            </w:r>
          </w:p>
          <w:p w:rsidR="004D2143" w:rsidRPr="004D2143" w:rsidRDefault="004D2143" w:rsidP="004D2143">
            <w:pPr>
              <w:spacing w:before="100" w:beforeAutospacing="1" w:after="100" w:afterAutospacing="1" w:line="240" w:lineRule="auto"/>
              <w:ind w:left="120" w:right="120"/>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сливочные заправки для салатов, майонез, белый соус, сливочные соусы, рыбный соус, паста из анчоусов,</w:t>
            </w:r>
          </w:p>
          <w:p w:rsidR="004D2143" w:rsidRPr="004D2143" w:rsidRDefault="004D2143" w:rsidP="004D2143">
            <w:pPr>
              <w:spacing w:before="100" w:beforeAutospacing="1" w:after="100" w:afterAutospacing="1" w:line="240" w:lineRule="auto"/>
              <w:ind w:left="120" w:right="120"/>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соевый соус</w:t>
            </w:r>
          </w:p>
          <w:p w:rsidR="004D2143" w:rsidRPr="004D2143" w:rsidRDefault="004D2143" w:rsidP="004D2143">
            <w:pPr>
              <w:spacing w:before="100" w:beforeAutospacing="1" w:after="100" w:afterAutospacing="1" w:line="240" w:lineRule="auto"/>
              <w:ind w:left="120" w:right="120"/>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Смеси пряностей, содержащие соли</w:t>
            </w:r>
          </w:p>
        </w:tc>
      </w:tr>
      <w:tr w:rsidR="004D2143" w:rsidRPr="004D2143" w:rsidTr="004D2143">
        <w:trPr>
          <w:tblCellSpacing w:w="0" w:type="dxa"/>
        </w:trPr>
        <w:tc>
          <w:tcPr>
            <w:tcW w:w="23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4D2143" w:rsidRPr="004D2143" w:rsidRDefault="004D2143" w:rsidP="004D2143">
            <w:pPr>
              <w:spacing w:before="100" w:beforeAutospacing="1" w:after="100" w:afterAutospacing="1" w:line="240" w:lineRule="auto"/>
              <w:ind w:left="120" w:right="120"/>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Напитки безалкогольные</w:t>
            </w:r>
          </w:p>
        </w:tc>
        <w:tc>
          <w:tcPr>
            <w:tcW w:w="83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4D2143" w:rsidRPr="004D2143" w:rsidRDefault="004D2143" w:rsidP="004D2143">
            <w:pPr>
              <w:spacing w:before="100" w:beforeAutospacing="1" w:after="100" w:afterAutospacing="1" w:line="240" w:lineRule="auto"/>
              <w:ind w:left="120" w:right="120"/>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Какао</w:t>
            </w:r>
          </w:p>
          <w:p w:rsidR="004D2143" w:rsidRPr="004D2143" w:rsidRDefault="004D2143" w:rsidP="004D2143">
            <w:pPr>
              <w:spacing w:before="100" w:beforeAutospacing="1" w:after="100" w:afterAutospacing="1" w:line="240" w:lineRule="auto"/>
              <w:ind w:left="120" w:right="120"/>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Кофе растворимый</w:t>
            </w:r>
          </w:p>
          <w:p w:rsidR="004D2143" w:rsidRPr="004D2143" w:rsidRDefault="004D2143" w:rsidP="004D2143">
            <w:pPr>
              <w:spacing w:before="100" w:beforeAutospacing="1" w:after="100" w:afterAutospacing="1" w:line="240" w:lineRule="auto"/>
              <w:ind w:left="120" w:right="120"/>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Зеленый чай</w:t>
            </w:r>
          </w:p>
        </w:tc>
      </w:tr>
    </w:tbl>
    <w:p w:rsidR="004D2143" w:rsidRPr="004D2143" w:rsidRDefault="004D2143" w:rsidP="004D2143">
      <w:pPr>
        <w:spacing w:before="100" w:beforeAutospacing="1" w:after="100" w:afterAutospacing="1" w:line="240" w:lineRule="auto"/>
        <w:rPr>
          <w:rFonts w:ascii="Verdana" w:eastAsia="Times New Roman" w:hAnsi="Verdana" w:cs="Times New Roman"/>
          <w:color w:val="333333"/>
          <w:sz w:val="32"/>
          <w:szCs w:val="32"/>
          <w:lang w:eastAsia="ru-RU"/>
        </w:rPr>
      </w:pPr>
      <w:r w:rsidRPr="004D2143">
        <w:rPr>
          <w:rFonts w:ascii="Verdana" w:eastAsia="Times New Roman" w:hAnsi="Verdana" w:cs="Times New Roman"/>
          <w:b/>
          <w:bCs/>
          <w:color w:val="333333"/>
          <w:sz w:val="32"/>
          <w:szCs w:val="32"/>
          <w:lang w:eastAsia="ru-RU"/>
        </w:rPr>
        <w:t> Кроме того</w:t>
      </w:r>
      <w:r w:rsidRPr="004D2143">
        <w:rPr>
          <w:rFonts w:ascii="Verdana" w:eastAsia="Times New Roman" w:hAnsi="Verdana" w:cs="Times New Roman"/>
          <w:color w:val="333333"/>
          <w:sz w:val="32"/>
          <w:szCs w:val="32"/>
          <w:lang w:eastAsia="ru-RU"/>
        </w:rPr>
        <w:t xml:space="preserve">, во время соблюдения </w:t>
      </w:r>
      <w:proofErr w:type="spellStart"/>
      <w:r w:rsidRPr="004D2143">
        <w:rPr>
          <w:rFonts w:ascii="Verdana" w:eastAsia="Times New Roman" w:hAnsi="Verdana" w:cs="Times New Roman"/>
          <w:color w:val="333333"/>
          <w:sz w:val="32"/>
          <w:szCs w:val="32"/>
          <w:lang w:eastAsia="ru-RU"/>
        </w:rPr>
        <w:t>низкойодной</w:t>
      </w:r>
      <w:proofErr w:type="spellEnd"/>
      <w:r w:rsidRPr="004D2143">
        <w:rPr>
          <w:rFonts w:ascii="Verdana" w:eastAsia="Times New Roman" w:hAnsi="Verdana" w:cs="Times New Roman"/>
          <w:color w:val="333333"/>
          <w:sz w:val="32"/>
          <w:szCs w:val="32"/>
          <w:lang w:eastAsia="ru-RU"/>
        </w:rPr>
        <w:t xml:space="preserve"> диеты следует </w:t>
      </w:r>
      <w:r w:rsidRPr="004D2143">
        <w:rPr>
          <w:rFonts w:ascii="Verdana" w:eastAsia="Times New Roman" w:hAnsi="Verdana" w:cs="Times New Roman"/>
          <w:b/>
          <w:bCs/>
          <w:color w:val="333333"/>
          <w:sz w:val="32"/>
          <w:szCs w:val="32"/>
          <w:lang w:eastAsia="ru-RU"/>
        </w:rPr>
        <w:t>избегать</w:t>
      </w:r>
      <w:r w:rsidRPr="004D2143">
        <w:rPr>
          <w:rFonts w:ascii="Verdana" w:eastAsia="Times New Roman" w:hAnsi="Verdana" w:cs="Times New Roman"/>
          <w:color w:val="333333"/>
          <w:sz w:val="32"/>
          <w:szCs w:val="32"/>
          <w:lang w:eastAsia="ru-RU"/>
        </w:rPr>
        <w:t>:</w:t>
      </w:r>
    </w:p>
    <w:p w:rsidR="004D2143" w:rsidRPr="004D2143" w:rsidRDefault="004D2143" w:rsidP="004D2143">
      <w:pPr>
        <w:numPr>
          <w:ilvl w:val="0"/>
          <w:numId w:val="6"/>
        </w:numPr>
        <w:spacing w:before="100" w:beforeAutospacing="1" w:after="100" w:afterAutospacing="1" w:line="240" w:lineRule="auto"/>
        <w:ind w:left="300"/>
        <w:rPr>
          <w:rFonts w:ascii="Verdana" w:eastAsia="Times New Roman" w:hAnsi="Verdana" w:cs="Times New Roman"/>
          <w:color w:val="333333"/>
          <w:sz w:val="32"/>
          <w:szCs w:val="32"/>
          <w:lang w:eastAsia="ru-RU"/>
        </w:rPr>
      </w:pPr>
      <w:r w:rsidRPr="004D2143">
        <w:rPr>
          <w:rFonts w:ascii="Verdana" w:eastAsia="Times New Roman" w:hAnsi="Verdana" w:cs="Times New Roman"/>
          <w:color w:val="333333"/>
          <w:sz w:val="32"/>
          <w:szCs w:val="32"/>
          <w:lang w:eastAsia="ru-RU"/>
        </w:rPr>
        <w:t xml:space="preserve">Продуктов, окрашенных в красный, оранжевый, коричневый цвет. Многие из них содержат в своем составе краситель: </w:t>
      </w:r>
      <w:proofErr w:type="spellStart"/>
      <w:r w:rsidRPr="004D2143">
        <w:rPr>
          <w:rFonts w:ascii="Verdana" w:eastAsia="Times New Roman" w:hAnsi="Verdana" w:cs="Times New Roman"/>
          <w:color w:val="333333"/>
          <w:sz w:val="32"/>
          <w:szCs w:val="32"/>
          <w:lang w:eastAsia="ru-RU"/>
        </w:rPr>
        <w:t>эритрозин</w:t>
      </w:r>
      <w:proofErr w:type="spellEnd"/>
      <w:r w:rsidRPr="004D2143">
        <w:rPr>
          <w:rFonts w:ascii="Verdana" w:eastAsia="Times New Roman" w:hAnsi="Verdana" w:cs="Times New Roman"/>
          <w:color w:val="333333"/>
          <w:sz w:val="32"/>
          <w:szCs w:val="32"/>
          <w:lang w:eastAsia="ru-RU"/>
        </w:rPr>
        <w:t>, (E127 в Европе).</w:t>
      </w:r>
    </w:p>
    <w:p w:rsidR="004D2143" w:rsidRPr="004D2143" w:rsidRDefault="004D2143" w:rsidP="004D2143">
      <w:pPr>
        <w:numPr>
          <w:ilvl w:val="0"/>
          <w:numId w:val="6"/>
        </w:numPr>
        <w:spacing w:before="100" w:beforeAutospacing="1" w:after="100" w:afterAutospacing="1" w:line="240" w:lineRule="auto"/>
        <w:ind w:left="300"/>
        <w:rPr>
          <w:rFonts w:ascii="Verdana" w:eastAsia="Times New Roman" w:hAnsi="Verdana" w:cs="Times New Roman"/>
          <w:color w:val="333333"/>
          <w:sz w:val="32"/>
          <w:szCs w:val="32"/>
          <w:lang w:eastAsia="ru-RU"/>
        </w:rPr>
      </w:pPr>
      <w:r w:rsidRPr="004D2143">
        <w:rPr>
          <w:rFonts w:ascii="Verdana" w:eastAsia="Times New Roman" w:hAnsi="Verdana" w:cs="Times New Roman"/>
          <w:b/>
          <w:bCs/>
          <w:color w:val="333333"/>
          <w:sz w:val="32"/>
          <w:szCs w:val="32"/>
          <w:lang w:eastAsia="ru-RU"/>
        </w:rPr>
        <w:t>Лекарственные препараты</w:t>
      </w:r>
      <w:r w:rsidRPr="004D2143">
        <w:rPr>
          <w:rFonts w:ascii="Verdana" w:eastAsia="Times New Roman" w:hAnsi="Verdana" w:cs="Times New Roman"/>
          <w:color w:val="333333"/>
          <w:sz w:val="32"/>
          <w:szCs w:val="32"/>
          <w:lang w:eastAsia="ru-RU"/>
        </w:rPr>
        <w:t xml:space="preserve">, окрашенные в красный, оранжевый, коричневый цвет, которые содержат </w:t>
      </w:r>
      <w:proofErr w:type="spellStart"/>
      <w:r w:rsidRPr="004D2143">
        <w:rPr>
          <w:rFonts w:ascii="Verdana" w:eastAsia="Times New Roman" w:hAnsi="Verdana" w:cs="Times New Roman"/>
          <w:color w:val="333333"/>
          <w:sz w:val="32"/>
          <w:szCs w:val="32"/>
          <w:lang w:eastAsia="ru-RU"/>
        </w:rPr>
        <w:t>эритрозин</w:t>
      </w:r>
      <w:proofErr w:type="spellEnd"/>
      <w:r w:rsidRPr="004D2143">
        <w:rPr>
          <w:rFonts w:ascii="Verdana" w:eastAsia="Times New Roman" w:hAnsi="Verdana" w:cs="Times New Roman"/>
          <w:color w:val="333333"/>
          <w:sz w:val="32"/>
          <w:szCs w:val="32"/>
          <w:lang w:eastAsia="ru-RU"/>
        </w:rPr>
        <w:t xml:space="preserve"> </w:t>
      </w:r>
      <w:proofErr w:type="gramStart"/>
      <w:r w:rsidRPr="004D2143">
        <w:rPr>
          <w:rFonts w:ascii="Verdana" w:eastAsia="Times New Roman" w:hAnsi="Verdana" w:cs="Times New Roman"/>
          <w:color w:val="333333"/>
          <w:sz w:val="32"/>
          <w:szCs w:val="32"/>
          <w:lang w:eastAsia="ru-RU"/>
        </w:rPr>
        <w:t xml:space="preserve">( </w:t>
      </w:r>
      <w:proofErr w:type="gramEnd"/>
      <w:r w:rsidRPr="004D2143">
        <w:rPr>
          <w:rFonts w:ascii="Verdana" w:eastAsia="Times New Roman" w:hAnsi="Verdana" w:cs="Times New Roman"/>
          <w:color w:val="333333"/>
          <w:sz w:val="32"/>
          <w:szCs w:val="32"/>
          <w:lang w:eastAsia="ru-RU"/>
        </w:rPr>
        <w:t>Е127) в качестве красителя.</w:t>
      </w:r>
    </w:p>
    <w:p w:rsidR="004D2143" w:rsidRPr="004D2143" w:rsidRDefault="004D2143" w:rsidP="004D2143">
      <w:pPr>
        <w:numPr>
          <w:ilvl w:val="0"/>
          <w:numId w:val="6"/>
        </w:numPr>
        <w:spacing w:before="100" w:beforeAutospacing="1" w:after="100" w:afterAutospacing="1" w:line="240" w:lineRule="auto"/>
        <w:ind w:left="300"/>
        <w:rPr>
          <w:rFonts w:ascii="Verdana" w:eastAsia="Times New Roman" w:hAnsi="Verdana" w:cs="Times New Roman"/>
          <w:color w:val="333333"/>
          <w:sz w:val="32"/>
          <w:szCs w:val="32"/>
          <w:lang w:eastAsia="ru-RU"/>
        </w:rPr>
      </w:pPr>
      <w:r w:rsidRPr="004D2143">
        <w:rPr>
          <w:rFonts w:ascii="Verdana" w:eastAsia="Times New Roman" w:hAnsi="Verdana" w:cs="Times New Roman"/>
          <w:b/>
          <w:bCs/>
          <w:color w:val="333333"/>
          <w:sz w:val="32"/>
          <w:szCs w:val="32"/>
          <w:lang w:eastAsia="ru-RU"/>
        </w:rPr>
        <w:t>Препараты Кальция,</w:t>
      </w:r>
      <w:r w:rsidRPr="004D2143">
        <w:rPr>
          <w:rFonts w:ascii="Verdana" w:eastAsia="Times New Roman" w:hAnsi="Verdana" w:cs="Times New Roman"/>
          <w:color w:val="333333"/>
          <w:sz w:val="32"/>
          <w:szCs w:val="32"/>
          <w:lang w:eastAsia="ru-RU"/>
        </w:rPr>
        <w:t> приготовленные с использованием устричных раковин, что указано в аннотации (может быть с высоким содержанием йода).</w:t>
      </w:r>
    </w:p>
    <w:p w:rsidR="004D2143" w:rsidRPr="004D2143" w:rsidRDefault="004D2143" w:rsidP="004D2143">
      <w:pPr>
        <w:numPr>
          <w:ilvl w:val="0"/>
          <w:numId w:val="6"/>
        </w:numPr>
        <w:spacing w:before="100" w:beforeAutospacing="1" w:after="100" w:afterAutospacing="1" w:line="240" w:lineRule="auto"/>
        <w:ind w:left="300"/>
        <w:rPr>
          <w:rFonts w:ascii="Verdana" w:eastAsia="Times New Roman" w:hAnsi="Verdana" w:cs="Times New Roman"/>
          <w:color w:val="333333"/>
          <w:sz w:val="32"/>
          <w:szCs w:val="32"/>
          <w:lang w:eastAsia="ru-RU"/>
        </w:rPr>
      </w:pPr>
      <w:r w:rsidRPr="004D2143">
        <w:rPr>
          <w:rFonts w:ascii="Verdana" w:eastAsia="Times New Roman" w:hAnsi="Verdana" w:cs="Times New Roman"/>
          <w:b/>
          <w:bCs/>
          <w:color w:val="333333"/>
          <w:sz w:val="32"/>
          <w:szCs w:val="32"/>
          <w:lang w:eastAsia="ru-RU"/>
        </w:rPr>
        <w:t>Прием поливитаминов</w:t>
      </w:r>
      <w:r w:rsidRPr="004D2143">
        <w:rPr>
          <w:rFonts w:ascii="Verdana" w:eastAsia="Times New Roman" w:hAnsi="Verdana" w:cs="Times New Roman"/>
          <w:color w:val="333333"/>
          <w:sz w:val="32"/>
          <w:szCs w:val="32"/>
          <w:lang w:eastAsia="ru-RU"/>
        </w:rPr>
        <w:t xml:space="preserve">, содержащих йод, селен, рыбий жир должны быть приостановлены во время </w:t>
      </w:r>
      <w:proofErr w:type="spellStart"/>
      <w:r w:rsidRPr="004D2143">
        <w:rPr>
          <w:rFonts w:ascii="Verdana" w:eastAsia="Times New Roman" w:hAnsi="Verdana" w:cs="Times New Roman"/>
          <w:color w:val="333333"/>
          <w:sz w:val="32"/>
          <w:szCs w:val="32"/>
          <w:lang w:eastAsia="ru-RU"/>
        </w:rPr>
        <w:t>низкойодной</w:t>
      </w:r>
      <w:proofErr w:type="spellEnd"/>
      <w:r w:rsidRPr="004D2143">
        <w:rPr>
          <w:rFonts w:ascii="Verdana" w:eastAsia="Times New Roman" w:hAnsi="Verdana" w:cs="Times New Roman"/>
          <w:color w:val="333333"/>
          <w:sz w:val="32"/>
          <w:szCs w:val="32"/>
          <w:lang w:eastAsia="ru-RU"/>
        </w:rPr>
        <w:t xml:space="preserve"> диеты.</w:t>
      </w:r>
    </w:p>
    <w:p w:rsidR="004D2143" w:rsidRPr="004D2143" w:rsidRDefault="004D2143" w:rsidP="004D2143">
      <w:pPr>
        <w:numPr>
          <w:ilvl w:val="0"/>
          <w:numId w:val="6"/>
        </w:numPr>
        <w:spacing w:before="100" w:beforeAutospacing="1" w:after="100" w:afterAutospacing="1" w:line="240" w:lineRule="auto"/>
        <w:ind w:left="300"/>
        <w:rPr>
          <w:rFonts w:ascii="Verdana" w:eastAsia="Times New Roman" w:hAnsi="Verdana" w:cs="Times New Roman"/>
          <w:color w:val="333333"/>
          <w:sz w:val="32"/>
          <w:szCs w:val="32"/>
          <w:lang w:eastAsia="ru-RU"/>
        </w:rPr>
      </w:pPr>
      <w:r w:rsidRPr="004D2143">
        <w:rPr>
          <w:rFonts w:ascii="Verdana" w:eastAsia="Times New Roman" w:hAnsi="Verdana" w:cs="Times New Roman"/>
          <w:b/>
          <w:bCs/>
          <w:color w:val="333333"/>
          <w:sz w:val="32"/>
          <w:szCs w:val="32"/>
          <w:lang w:eastAsia="ru-RU"/>
        </w:rPr>
        <w:t>Зубная паста: </w:t>
      </w:r>
      <w:r w:rsidRPr="004D2143">
        <w:rPr>
          <w:rFonts w:ascii="Verdana" w:eastAsia="Times New Roman" w:hAnsi="Verdana" w:cs="Times New Roman"/>
          <w:color w:val="333333"/>
          <w:sz w:val="32"/>
          <w:szCs w:val="32"/>
          <w:lang w:eastAsia="ru-RU"/>
        </w:rPr>
        <w:t xml:space="preserve">некоторые зубные пасты содержат </w:t>
      </w:r>
      <w:proofErr w:type="spellStart"/>
      <w:r w:rsidRPr="004D2143">
        <w:rPr>
          <w:rFonts w:ascii="Verdana" w:eastAsia="Times New Roman" w:hAnsi="Verdana" w:cs="Times New Roman"/>
          <w:color w:val="333333"/>
          <w:sz w:val="32"/>
          <w:szCs w:val="32"/>
          <w:lang w:eastAsia="ru-RU"/>
        </w:rPr>
        <w:t>альгинаты</w:t>
      </w:r>
      <w:proofErr w:type="spellEnd"/>
      <w:r w:rsidRPr="004D2143">
        <w:rPr>
          <w:rFonts w:ascii="Verdana" w:eastAsia="Times New Roman" w:hAnsi="Verdana" w:cs="Times New Roman"/>
          <w:color w:val="333333"/>
          <w:sz w:val="32"/>
          <w:szCs w:val="32"/>
          <w:lang w:eastAsia="ru-RU"/>
        </w:rPr>
        <w:t xml:space="preserve">. Чистите зубы только </w:t>
      </w:r>
      <w:proofErr w:type="gramStart"/>
      <w:r w:rsidRPr="004D2143">
        <w:rPr>
          <w:rFonts w:ascii="Verdana" w:eastAsia="Times New Roman" w:hAnsi="Verdana" w:cs="Times New Roman"/>
          <w:color w:val="333333"/>
          <w:sz w:val="32"/>
          <w:szCs w:val="32"/>
          <w:lang w:eastAsia="ru-RU"/>
        </w:rPr>
        <w:t>пастами</w:t>
      </w:r>
      <w:proofErr w:type="gramEnd"/>
      <w:r w:rsidRPr="004D2143">
        <w:rPr>
          <w:rFonts w:ascii="Verdana" w:eastAsia="Times New Roman" w:hAnsi="Verdana" w:cs="Times New Roman"/>
          <w:color w:val="333333"/>
          <w:sz w:val="32"/>
          <w:szCs w:val="32"/>
          <w:lang w:eastAsia="ru-RU"/>
        </w:rPr>
        <w:t xml:space="preserve"> НЕ обладающими противовоспалительным и анальгезирующими эффектом.</w:t>
      </w:r>
    </w:p>
    <w:p w:rsidR="004D2143" w:rsidRPr="004D2143" w:rsidRDefault="004D2143" w:rsidP="004D2143">
      <w:pPr>
        <w:numPr>
          <w:ilvl w:val="0"/>
          <w:numId w:val="6"/>
        </w:numPr>
        <w:spacing w:before="100" w:beforeAutospacing="1" w:after="100" w:afterAutospacing="1" w:line="240" w:lineRule="auto"/>
        <w:ind w:left="300"/>
        <w:rPr>
          <w:rFonts w:ascii="Verdana" w:eastAsia="Times New Roman" w:hAnsi="Verdana" w:cs="Times New Roman"/>
          <w:color w:val="333333"/>
          <w:sz w:val="32"/>
          <w:szCs w:val="32"/>
          <w:lang w:eastAsia="ru-RU"/>
        </w:rPr>
      </w:pPr>
      <w:r w:rsidRPr="004D2143">
        <w:rPr>
          <w:rFonts w:ascii="Verdana" w:eastAsia="Times New Roman" w:hAnsi="Verdana" w:cs="Times New Roman"/>
          <w:b/>
          <w:bCs/>
          <w:color w:val="333333"/>
          <w:sz w:val="32"/>
          <w:szCs w:val="32"/>
          <w:lang w:eastAsia="ru-RU"/>
        </w:rPr>
        <w:lastRenderedPageBreak/>
        <w:t>Антисептики: </w:t>
      </w:r>
      <w:r w:rsidRPr="004D2143">
        <w:rPr>
          <w:rFonts w:ascii="Verdana" w:eastAsia="Times New Roman" w:hAnsi="Verdana" w:cs="Times New Roman"/>
          <w:color w:val="333333"/>
          <w:sz w:val="32"/>
          <w:szCs w:val="32"/>
          <w:lang w:eastAsia="ru-RU"/>
        </w:rPr>
        <w:t xml:space="preserve">некоторые люди используют </w:t>
      </w:r>
      <w:proofErr w:type="spellStart"/>
      <w:r w:rsidRPr="004D2143">
        <w:rPr>
          <w:rFonts w:ascii="Verdana" w:eastAsia="Times New Roman" w:hAnsi="Verdana" w:cs="Times New Roman"/>
          <w:color w:val="333333"/>
          <w:sz w:val="32"/>
          <w:szCs w:val="32"/>
          <w:lang w:eastAsia="ru-RU"/>
        </w:rPr>
        <w:t>Бетадин</w:t>
      </w:r>
      <w:proofErr w:type="spellEnd"/>
      <w:r w:rsidRPr="004D2143">
        <w:rPr>
          <w:rFonts w:ascii="Verdana" w:eastAsia="Times New Roman" w:hAnsi="Verdana" w:cs="Times New Roman"/>
          <w:color w:val="333333"/>
          <w:sz w:val="32"/>
          <w:szCs w:val="32"/>
          <w:lang w:eastAsia="ru-RU"/>
        </w:rPr>
        <w:t xml:space="preserve">, спиртовой раствор йода, р-р </w:t>
      </w:r>
      <w:proofErr w:type="spellStart"/>
      <w:r w:rsidRPr="004D2143">
        <w:rPr>
          <w:rFonts w:ascii="Verdana" w:eastAsia="Times New Roman" w:hAnsi="Verdana" w:cs="Times New Roman"/>
          <w:color w:val="333333"/>
          <w:sz w:val="32"/>
          <w:szCs w:val="32"/>
          <w:lang w:eastAsia="ru-RU"/>
        </w:rPr>
        <w:t>Люголя</w:t>
      </w:r>
      <w:proofErr w:type="spellEnd"/>
      <w:r w:rsidRPr="004D2143">
        <w:rPr>
          <w:rFonts w:ascii="Verdana" w:eastAsia="Times New Roman" w:hAnsi="Verdana" w:cs="Times New Roman"/>
          <w:color w:val="333333"/>
          <w:sz w:val="32"/>
          <w:szCs w:val="32"/>
          <w:lang w:eastAsia="ru-RU"/>
        </w:rPr>
        <w:t xml:space="preserve"> в качестве антисептика. Не используйте этот продукт в то время нахождения на </w:t>
      </w:r>
      <w:proofErr w:type="spellStart"/>
      <w:r w:rsidRPr="004D2143">
        <w:rPr>
          <w:rFonts w:ascii="Verdana" w:eastAsia="Times New Roman" w:hAnsi="Verdana" w:cs="Times New Roman"/>
          <w:color w:val="333333"/>
          <w:sz w:val="32"/>
          <w:szCs w:val="32"/>
          <w:lang w:eastAsia="ru-RU"/>
        </w:rPr>
        <w:t>низкойодной</w:t>
      </w:r>
      <w:proofErr w:type="spellEnd"/>
      <w:r w:rsidRPr="004D2143">
        <w:rPr>
          <w:rFonts w:ascii="Verdana" w:eastAsia="Times New Roman" w:hAnsi="Verdana" w:cs="Times New Roman"/>
          <w:color w:val="333333"/>
          <w:sz w:val="32"/>
          <w:szCs w:val="32"/>
          <w:lang w:eastAsia="ru-RU"/>
        </w:rPr>
        <w:t xml:space="preserve"> диете. Рекомендуется использовать перекись водорода, бриллиантовую зелень, </w:t>
      </w:r>
      <w:proofErr w:type="spellStart"/>
      <w:r w:rsidRPr="004D2143">
        <w:rPr>
          <w:rFonts w:ascii="Verdana" w:eastAsia="Times New Roman" w:hAnsi="Verdana" w:cs="Times New Roman"/>
          <w:color w:val="333333"/>
          <w:sz w:val="32"/>
          <w:szCs w:val="32"/>
          <w:lang w:eastAsia="ru-RU"/>
        </w:rPr>
        <w:t>Хлоргексидин</w:t>
      </w:r>
      <w:proofErr w:type="spellEnd"/>
      <w:r w:rsidRPr="004D2143">
        <w:rPr>
          <w:rFonts w:ascii="Verdana" w:eastAsia="Times New Roman" w:hAnsi="Verdana" w:cs="Times New Roman"/>
          <w:color w:val="333333"/>
          <w:sz w:val="32"/>
          <w:szCs w:val="32"/>
          <w:lang w:eastAsia="ru-RU"/>
        </w:rPr>
        <w:t xml:space="preserve">, </w:t>
      </w:r>
      <w:proofErr w:type="spellStart"/>
      <w:r w:rsidRPr="004D2143">
        <w:rPr>
          <w:rFonts w:ascii="Verdana" w:eastAsia="Times New Roman" w:hAnsi="Verdana" w:cs="Times New Roman"/>
          <w:color w:val="333333"/>
          <w:sz w:val="32"/>
          <w:szCs w:val="32"/>
          <w:lang w:eastAsia="ru-RU"/>
        </w:rPr>
        <w:t>Мирамистин</w:t>
      </w:r>
      <w:proofErr w:type="spellEnd"/>
      <w:r w:rsidRPr="004D2143">
        <w:rPr>
          <w:rFonts w:ascii="Verdana" w:eastAsia="Times New Roman" w:hAnsi="Verdana" w:cs="Times New Roman"/>
          <w:color w:val="333333"/>
          <w:sz w:val="32"/>
          <w:szCs w:val="32"/>
          <w:lang w:eastAsia="ru-RU"/>
        </w:rPr>
        <w:t xml:space="preserve"> для очистки и обработки ран при необходимости.</w:t>
      </w:r>
    </w:p>
    <w:p w:rsidR="004D2143" w:rsidRPr="004D2143" w:rsidRDefault="004D2143" w:rsidP="004D2143">
      <w:pPr>
        <w:numPr>
          <w:ilvl w:val="0"/>
          <w:numId w:val="6"/>
        </w:numPr>
        <w:spacing w:before="100" w:beforeAutospacing="1" w:after="100" w:afterAutospacing="1" w:line="240" w:lineRule="auto"/>
        <w:ind w:left="300"/>
        <w:rPr>
          <w:rFonts w:ascii="Verdana" w:eastAsia="Times New Roman" w:hAnsi="Verdana" w:cs="Times New Roman"/>
          <w:color w:val="333333"/>
          <w:sz w:val="32"/>
          <w:szCs w:val="32"/>
          <w:lang w:eastAsia="ru-RU"/>
        </w:rPr>
      </w:pPr>
      <w:r w:rsidRPr="004D2143">
        <w:rPr>
          <w:rFonts w:ascii="Verdana" w:eastAsia="Times New Roman" w:hAnsi="Verdana" w:cs="Times New Roman"/>
          <w:b/>
          <w:bCs/>
          <w:color w:val="333333"/>
          <w:sz w:val="32"/>
          <w:szCs w:val="32"/>
          <w:lang w:eastAsia="ru-RU"/>
        </w:rPr>
        <w:t>Кремы, лосьоны: </w:t>
      </w:r>
      <w:r w:rsidRPr="004D2143">
        <w:rPr>
          <w:rFonts w:ascii="Verdana" w:eastAsia="Times New Roman" w:hAnsi="Verdana" w:cs="Times New Roman"/>
          <w:color w:val="333333"/>
          <w:sz w:val="32"/>
          <w:szCs w:val="32"/>
          <w:lang w:eastAsia="ru-RU"/>
        </w:rPr>
        <w:t xml:space="preserve">избегайте кремов или лосьонов из морских водорослей (ламинария, </w:t>
      </w:r>
      <w:proofErr w:type="spellStart"/>
      <w:r w:rsidRPr="004D2143">
        <w:rPr>
          <w:rFonts w:ascii="Verdana" w:eastAsia="Times New Roman" w:hAnsi="Verdana" w:cs="Times New Roman"/>
          <w:color w:val="333333"/>
          <w:sz w:val="32"/>
          <w:szCs w:val="32"/>
          <w:lang w:eastAsia="ru-RU"/>
        </w:rPr>
        <w:t>спирулина</w:t>
      </w:r>
      <w:proofErr w:type="spellEnd"/>
      <w:r w:rsidRPr="004D2143">
        <w:rPr>
          <w:rFonts w:ascii="Verdana" w:eastAsia="Times New Roman" w:hAnsi="Verdana" w:cs="Times New Roman"/>
          <w:color w:val="333333"/>
          <w:sz w:val="32"/>
          <w:szCs w:val="32"/>
          <w:lang w:eastAsia="ru-RU"/>
        </w:rPr>
        <w:t xml:space="preserve">) или содержащих агар-агар, </w:t>
      </w:r>
      <w:proofErr w:type="spellStart"/>
      <w:r w:rsidRPr="004D2143">
        <w:rPr>
          <w:rFonts w:ascii="Verdana" w:eastAsia="Times New Roman" w:hAnsi="Verdana" w:cs="Times New Roman"/>
          <w:color w:val="333333"/>
          <w:sz w:val="32"/>
          <w:szCs w:val="32"/>
          <w:lang w:eastAsia="ru-RU"/>
        </w:rPr>
        <w:t>альгинаты</w:t>
      </w:r>
      <w:proofErr w:type="spellEnd"/>
      <w:r w:rsidRPr="004D2143">
        <w:rPr>
          <w:rFonts w:ascii="Verdana" w:eastAsia="Times New Roman" w:hAnsi="Verdana" w:cs="Times New Roman"/>
          <w:color w:val="333333"/>
          <w:sz w:val="32"/>
          <w:szCs w:val="32"/>
          <w:lang w:eastAsia="ru-RU"/>
        </w:rPr>
        <w:t>.</w:t>
      </w:r>
    </w:p>
    <w:p w:rsidR="004D2143" w:rsidRPr="004D2143" w:rsidRDefault="004D2143" w:rsidP="004D2143">
      <w:pPr>
        <w:spacing w:before="100" w:beforeAutospacing="1" w:after="100" w:afterAutospacing="1" w:line="240" w:lineRule="auto"/>
        <w:rPr>
          <w:rFonts w:ascii="Verdana" w:eastAsia="Times New Roman" w:hAnsi="Verdana" w:cs="Times New Roman"/>
          <w:color w:val="333333"/>
          <w:sz w:val="32"/>
          <w:szCs w:val="32"/>
          <w:lang w:eastAsia="ru-RU"/>
        </w:rPr>
      </w:pPr>
      <w:r w:rsidRPr="004D2143">
        <w:rPr>
          <w:rFonts w:ascii="Verdana" w:eastAsia="Times New Roman" w:hAnsi="Verdana" w:cs="Times New Roman"/>
          <w:b/>
          <w:bCs/>
          <w:i/>
          <w:iCs/>
          <w:color w:val="333333"/>
          <w:sz w:val="32"/>
          <w:szCs w:val="32"/>
          <w:lang w:eastAsia="ru-RU"/>
        </w:rPr>
        <w:t>Внимательно читайте ярлыки и помните, что в некоторых случаях упоминания о наличии йода в продукте на этикетке может и не быть.</w:t>
      </w:r>
    </w:p>
    <w:p w:rsidR="004D2143" w:rsidRPr="004D2143" w:rsidRDefault="004D2143" w:rsidP="004D2143">
      <w:pPr>
        <w:numPr>
          <w:ilvl w:val="0"/>
          <w:numId w:val="7"/>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Следует воздержаться от употребления продуктов приготовленных вне дома, так как в них могут содержаться продукты нежелательные для Вас, в частности йодированная соль.</w:t>
      </w:r>
    </w:p>
    <w:p w:rsidR="004D2143" w:rsidRPr="004D2143" w:rsidRDefault="004D2143" w:rsidP="004D2143">
      <w:pPr>
        <w:numPr>
          <w:ilvl w:val="0"/>
          <w:numId w:val="7"/>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Не употребляйте воду для питья и приготовления пищи из непроверенных на содержание йода источников (колодцы, скважины). При невозможности проверки – используйте воду в бутылках (кроме лечебной и лечебно-столовой минеральной воды).</w:t>
      </w:r>
    </w:p>
    <w:p w:rsidR="004D2143" w:rsidRPr="004D2143" w:rsidRDefault="004D2143" w:rsidP="004D2143">
      <w:pPr>
        <w:numPr>
          <w:ilvl w:val="0"/>
          <w:numId w:val="7"/>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 xml:space="preserve">Необходимо прекратить прием </w:t>
      </w:r>
      <w:proofErr w:type="spellStart"/>
      <w:r w:rsidRPr="004D2143">
        <w:rPr>
          <w:rFonts w:ascii="Verdana" w:eastAsia="Times New Roman" w:hAnsi="Verdana" w:cs="Times New Roman"/>
          <w:color w:val="000000"/>
          <w:sz w:val="32"/>
          <w:szCs w:val="32"/>
          <w:lang w:eastAsia="ru-RU"/>
        </w:rPr>
        <w:t>левотироксина</w:t>
      </w:r>
      <w:proofErr w:type="spellEnd"/>
      <w:r w:rsidRPr="004D2143">
        <w:rPr>
          <w:rFonts w:ascii="Verdana" w:eastAsia="Times New Roman" w:hAnsi="Verdana" w:cs="Times New Roman"/>
          <w:color w:val="000000"/>
          <w:sz w:val="32"/>
          <w:szCs w:val="32"/>
          <w:lang w:eastAsia="ru-RU"/>
        </w:rPr>
        <w:t xml:space="preserve"> (Л-тироксин, </w:t>
      </w:r>
      <w:proofErr w:type="spellStart"/>
      <w:r w:rsidRPr="004D2143">
        <w:rPr>
          <w:rFonts w:ascii="Verdana" w:eastAsia="Times New Roman" w:hAnsi="Verdana" w:cs="Times New Roman"/>
          <w:color w:val="000000"/>
          <w:sz w:val="32"/>
          <w:szCs w:val="32"/>
          <w:lang w:eastAsia="ru-RU"/>
        </w:rPr>
        <w:t>Эутирокс</w:t>
      </w:r>
      <w:proofErr w:type="spellEnd"/>
      <w:r w:rsidRPr="004D2143">
        <w:rPr>
          <w:rFonts w:ascii="Verdana" w:eastAsia="Times New Roman" w:hAnsi="Verdana" w:cs="Times New Roman"/>
          <w:color w:val="000000"/>
          <w:sz w:val="32"/>
          <w:szCs w:val="32"/>
          <w:lang w:eastAsia="ru-RU"/>
        </w:rPr>
        <w:t>) 4 недели до госпитализации.</w:t>
      </w:r>
    </w:p>
    <w:p w:rsidR="004D2143" w:rsidRPr="004D2143" w:rsidRDefault="004D2143" w:rsidP="004D2143">
      <w:pPr>
        <w:numPr>
          <w:ilvl w:val="0"/>
          <w:numId w:val="7"/>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 xml:space="preserve">Если в течение последних 6 месяцев проводилась антиаритмическая терапия </w:t>
      </w:r>
      <w:proofErr w:type="spellStart"/>
      <w:r w:rsidRPr="004D2143">
        <w:rPr>
          <w:rFonts w:ascii="Verdana" w:eastAsia="Times New Roman" w:hAnsi="Verdana" w:cs="Times New Roman"/>
          <w:color w:val="000000"/>
          <w:sz w:val="32"/>
          <w:szCs w:val="32"/>
          <w:lang w:eastAsia="ru-RU"/>
        </w:rPr>
        <w:t>Амиодароном</w:t>
      </w:r>
      <w:proofErr w:type="spellEnd"/>
      <w:r w:rsidRPr="004D2143">
        <w:rPr>
          <w:rFonts w:ascii="Verdana" w:eastAsia="Times New Roman" w:hAnsi="Verdana" w:cs="Times New Roman"/>
          <w:color w:val="000000"/>
          <w:sz w:val="32"/>
          <w:szCs w:val="32"/>
          <w:lang w:eastAsia="ru-RU"/>
        </w:rPr>
        <w:t xml:space="preserve"> (</w:t>
      </w:r>
      <w:proofErr w:type="spellStart"/>
      <w:r w:rsidRPr="004D2143">
        <w:rPr>
          <w:rFonts w:ascii="Verdana" w:eastAsia="Times New Roman" w:hAnsi="Verdana" w:cs="Times New Roman"/>
          <w:color w:val="000000"/>
          <w:sz w:val="32"/>
          <w:szCs w:val="32"/>
          <w:lang w:eastAsia="ru-RU"/>
        </w:rPr>
        <w:t>Кордароном</w:t>
      </w:r>
      <w:proofErr w:type="spellEnd"/>
      <w:r w:rsidRPr="004D2143">
        <w:rPr>
          <w:rFonts w:ascii="Verdana" w:eastAsia="Times New Roman" w:hAnsi="Verdana" w:cs="Times New Roman"/>
          <w:color w:val="000000"/>
          <w:sz w:val="32"/>
          <w:szCs w:val="32"/>
          <w:lang w:eastAsia="ru-RU"/>
        </w:rPr>
        <w:t>), необходимо заранее уведомить об этом врача-радиолога.</w:t>
      </w:r>
    </w:p>
    <w:p w:rsidR="004D2143" w:rsidRPr="004D2143" w:rsidRDefault="004D2143" w:rsidP="004D2143">
      <w:pPr>
        <w:numPr>
          <w:ilvl w:val="0"/>
          <w:numId w:val="7"/>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При каждом посещении рентгеновского кабинета (компьютерной томографии) обязательно информируйте медицинский персонал о том, что Вам </w:t>
      </w:r>
      <w:r w:rsidRPr="004D2143">
        <w:rPr>
          <w:rFonts w:ascii="Verdana" w:eastAsia="Times New Roman" w:hAnsi="Verdana" w:cs="Times New Roman"/>
          <w:b/>
          <w:bCs/>
          <w:color w:val="000000"/>
          <w:sz w:val="32"/>
          <w:szCs w:val="32"/>
          <w:lang w:eastAsia="ru-RU"/>
        </w:rPr>
        <w:t>противопоказано</w:t>
      </w:r>
      <w:r w:rsidRPr="004D2143">
        <w:rPr>
          <w:rFonts w:ascii="Verdana" w:eastAsia="Times New Roman" w:hAnsi="Verdana" w:cs="Times New Roman"/>
          <w:color w:val="000000"/>
          <w:sz w:val="32"/>
          <w:szCs w:val="32"/>
          <w:lang w:eastAsia="ru-RU"/>
        </w:rPr>
        <w:t xml:space="preserve"> введение </w:t>
      </w:r>
      <w:proofErr w:type="spellStart"/>
      <w:r w:rsidRPr="004D2143">
        <w:rPr>
          <w:rFonts w:ascii="Verdana" w:eastAsia="Times New Roman" w:hAnsi="Verdana" w:cs="Times New Roman"/>
          <w:color w:val="000000"/>
          <w:sz w:val="32"/>
          <w:szCs w:val="32"/>
          <w:lang w:eastAsia="ru-RU"/>
        </w:rPr>
        <w:t>рентгеноконтрастных</w:t>
      </w:r>
      <w:proofErr w:type="spellEnd"/>
      <w:r w:rsidRPr="004D2143">
        <w:rPr>
          <w:rFonts w:ascii="Verdana" w:eastAsia="Times New Roman" w:hAnsi="Verdana" w:cs="Times New Roman"/>
          <w:color w:val="000000"/>
          <w:sz w:val="32"/>
          <w:szCs w:val="32"/>
          <w:lang w:eastAsia="ru-RU"/>
        </w:rPr>
        <w:t xml:space="preserve"> препаратов любого состава за 3 месяца до лечения.</w:t>
      </w:r>
    </w:p>
    <w:p w:rsidR="004D2143" w:rsidRPr="004D2143" w:rsidRDefault="004D2143" w:rsidP="004D2143">
      <w:pPr>
        <w:numPr>
          <w:ilvl w:val="0"/>
          <w:numId w:val="7"/>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 xml:space="preserve">При наличии запоров, перед началом госпитализации должен быть налажен регулярный </w:t>
      </w:r>
      <w:r w:rsidRPr="004D2143">
        <w:rPr>
          <w:rFonts w:ascii="Verdana" w:eastAsia="Times New Roman" w:hAnsi="Verdana" w:cs="Times New Roman"/>
          <w:color w:val="000000"/>
          <w:sz w:val="32"/>
          <w:szCs w:val="32"/>
          <w:lang w:eastAsia="ru-RU"/>
        </w:rPr>
        <w:lastRenderedPageBreak/>
        <w:t xml:space="preserve">стул. За три дня до госпитализации начать прием </w:t>
      </w:r>
      <w:proofErr w:type="spellStart"/>
      <w:r w:rsidRPr="004D2143">
        <w:rPr>
          <w:rFonts w:ascii="Verdana" w:eastAsia="Times New Roman" w:hAnsi="Verdana" w:cs="Times New Roman"/>
          <w:color w:val="000000"/>
          <w:sz w:val="32"/>
          <w:szCs w:val="32"/>
          <w:lang w:eastAsia="ru-RU"/>
        </w:rPr>
        <w:t>Мотилиума</w:t>
      </w:r>
      <w:proofErr w:type="spellEnd"/>
      <w:r w:rsidRPr="004D2143">
        <w:rPr>
          <w:rFonts w:ascii="Verdana" w:eastAsia="Times New Roman" w:hAnsi="Verdana" w:cs="Times New Roman"/>
          <w:color w:val="000000"/>
          <w:sz w:val="32"/>
          <w:szCs w:val="32"/>
          <w:lang w:eastAsia="ru-RU"/>
        </w:rPr>
        <w:t xml:space="preserve"> по 1 </w:t>
      </w:r>
      <w:proofErr w:type="spellStart"/>
      <w:proofErr w:type="gramStart"/>
      <w:r w:rsidRPr="004D2143">
        <w:rPr>
          <w:rFonts w:ascii="Verdana" w:eastAsia="Times New Roman" w:hAnsi="Verdana" w:cs="Times New Roman"/>
          <w:color w:val="000000"/>
          <w:sz w:val="32"/>
          <w:szCs w:val="32"/>
          <w:lang w:eastAsia="ru-RU"/>
        </w:rPr>
        <w:t>таб</w:t>
      </w:r>
      <w:proofErr w:type="spellEnd"/>
      <w:proofErr w:type="gramEnd"/>
      <w:r w:rsidRPr="004D2143">
        <w:rPr>
          <w:rFonts w:ascii="Verdana" w:eastAsia="Times New Roman" w:hAnsi="Verdana" w:cs="Times New Roman"/>
          <w:color w:val="000000"/>
          <w:sz w:val="32"/>
          <w:szCs w:val="32"/>
          <w:lang w:eastAsia="ru-RU"/>
        </w:rPr>
        <w:t xml:space="preserve"> (10мг) 3 раза в сутки за 15-30 минут до приема пищи.</w:t>
      </w:r>
    </w:p>
    <w:p w:rsidR="004D2143" w:rsidRPr="004D2143" w:rsidRDefault="004D2143" w:rsidP="004D2143">
      <w:pPr>
        <w:numPr>
          <w:ilvl w:val="0"/>
          <w:numId w:val="7"/>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В случае постоянного приема индивидуально подобранной терапии лекарственными препаратами конкретного производителя, а также изделий медицинского назначения и средств гигиены (калоприемники и прочее) необходимо иметь при себе запас минимум на 5 дней, т.к. в аптеке нашего Центра могут оказаться лишь их аналоги.</w:t>
      </w:r>
    </w:p>
    <w:p w:rsidR="004D2143" w:rsidRPr="004D2143" w:rsidRDefault="004D2143" w:rsidP="004D2143">
      <w:pPr>
        <w:spacing w:before="100" w:beforeAutospacing="1" w:after="100" w:afterAutospacing="1" w:line="240" w:lineRule="auto"/>
        <w:rPr>
          <w:rFonts w:ascii="Verdana" w:eastAsia="Times New Roman" w:hAnsi="Verdana" w:cs="Times New Roman"/>
          <w:color w:val="333333"/>
          <w:sz w:val="32"/>
          <w:szCs w:val="32"/>
          <w:lang w:eastAsia="ru-RU"/>
        </w:rPr>
      </w:pPr>
      <w:r w:rsidRPr="004D2143">
        <w:rPr>
          <w:rFonts w:ascii="Verdana" w:eastAsia="Times New Roman" w:hAnsi="Verdana" w:cs="Times New Roman"/>
          <w:color w:val="333333"/>
          <w:sz w:val="32"/>
          <w:szCs w:val="32"/>
          <w:lang w:eastAsia="ru-RU"/>
        </w:rPr>
        <w:t>¨      Если пациент с сахарным диабетом пользуется шприцами «ручками» для подкожного введения инсулина, на время госпитализации необходимо иметь при себе 2 комплекта «ручек»: те, которые останутся в отделении после лечения и те, которыми пациент сможет воспользоваться при выписке из стационара (особенно если пациент живет в другом городе!).</w:t>
      </w:r>
    </w:p>
    <w:p w:rsidR="004D2143" w:rsidRPr="004D2143" w:rsidRDefault="004D2143" w:rsidP="004D2143">
      <w:pPr>
        <w:spacing w:before="100" w:beforeAutospacing="1" w:after="100" w:afterAutospacing="1" w:line="240" w:lineRule="auto"/>
        <w:rPr>
          <w:rFonts w:ascii="Verdana" w:eastAsia="Times New Roman" w:hAnsi="Verdana" w:cs="Times New Roman"/>
          <w:color w:val="333333"/>
          <w:sz w:val="32"/>
          <w:szCs w:val="32"/>
          <w:lang w:eastAsia="ru-RU"/>
        </w:rPr>
      </w:pPr>
      <w:r w:rsidRPr="004D2143">
        <w:rPr>
          <w:rFonts w:ascii="Verdana" w:eastAsia="Times New Roman" w:hAnsi="Verdana" w:cs="Times New Roman"/>
          <w:b/>
          <w:bCs/>
          <w:color w:val="333333"/>
          <w:sz w:val="32"/>
          <w:szCs w:val="32"/>
          <w:lang w:eastAsia="ru-RU"/>
        </w:rPr>
        <w:t>9.    </w:t>
      </w:r>
      <w:r w:rsidRPr="004D2143">
        <w:rPr>
          <w:rFonts w:ascii="Verdana" w:eastAsia="Times New Roman" w:hAnsi="Verdana" w:cs="Times New Roman"/>
          <w:color w:val="333333"/>
          <w:sz w:val="32"/>
          <w:szCs w:val="32"/>
          <w:lang w:eastAsia="ru-RU"/>
        </w:rPr>
        <w:t xml:space="preserve">Если размеры Вашей одежды или обуви значительно отличаются от среднестатистических или у Вас есть аллергия на нетканые материалы, используемые для одноразовой одежды, Вы будете должны, по согласованию с персоналом отделения, поступить на лечение с собственной одеждой, которая Вам </w:t>
      </w:r>
      <w:proofErr w:type="gramStart"/>
      <w:r w:rsidRPr="004D2143">
        <w:rPr>
          <w:rFonts w:ascii="Verdana" w:eastAsia="Times New Roman" w:hAnsi="Verdana" w:cs="Times New Roman"/>
          <w:color w:val="333333"/>
          <w:sz w:val="32"/>
          <w:szCs w:val="32"/>
          <w:lang w:eastAsia="ru-RU"/>
        </w:rPr>
        <w:t>возвращена</w:t>
      </w:r>
      <w:proofErr w:type="gramEnd"/>
      <w:r w:rsidRPr="004D2143">
        <w:rPr>
          <w:rFonts w:ascii="Verdana" w:eastAsia="Times New Roman" w:hAnsi="Verdana" w:cs="Times New Roman"/>
          <w:color w:val="333333"/>
          <w:sz w:val="32"/>
          <w:szCs w:val="32"/>
          <w:lang w:eastAsia="ru-RU"/>
        </w:rPr>
        <w:t xml:space="preserve"> не будет. </w:t>
      </w:r>
      <w:r w:rsidRPr="004D2143">
        <w:rPr>
          <w:rFonts w:ascii="Verdana" w:eastAsia="Times New Roman" w:hAnsi="Verdana" w:cs="Times New Roman"/>
          <w:b/>
          <w:bCs/>
          <w:color w:val="333333"/>
          <w:sz w:val="32"/>
          <w:szCs w:val="32"/>
          <w:lang w:eastAsia="ru-RU"/>
        </w:rPr>
        <w:t>Обязательно</w:t>
      </w:r>
      <w:r w:rsidRPr="004D2143">
        <w:rPr>
          <w:rFonts w:ascii="Verdana" w:eastAsia="Times New Roman" w:hAnsi="Verdana" w:cs="Times New Roman"/>
          <w:color w:val="333333"/>
          <w:sz w:val="32"/>
          <w:szCs w:val="32"/>
          <w:lang w:eastAsia="ru-RU"/>
        </w:rPr>
        <w:t> наличие заключения врача-аллерголога о наличии аллергии!</w:t>
      </w:r>
    </w:p>
    <w:p w:rsidR="004D2143" w:rsidRPr="004D2143" w:rsidRDefault="004D2143" w:rsidP="004D2143">
      <w:pPr>
        <w:spacing w:before="100" w:beforeAutospacing="1" w:after="100" w:afterAutospacing="1" w:line="240" w:lineRule="auto"/>
        <w:rPr>
          <w:rFonts w:ascii="Verdana" w:eastAsia="Times New Roman" w:hAnsi="Verdana" w:cs="Times New Roman"/>
          <w:color w:val="333333"/>
          <w:sz w:val="32"/>
          <w:szCs w:val="32"/>
          <w:lang w:eastAsia="ru-RU"/>
        </w:rPr>
      </w:pPr>
      <w:r w:rsidRPr="004D2143">
        <w:rPr>
          <w:rFonts w:ascii="Verdana" w:eastAsia="Times New Roman" w:hAnsi="Verdana" w:cs="Times New Roman"/>
          <w:color w:val="333333"/>
          <w:sz w:val="32"/>
          <w:szCs w:val="32"/>
          <w:lang w:eastAsia="ru-RU"/>
        </w:rPr>
        <w:t xml:space="preserve">10. Вы можете воспользоваться палатой повышенной комфортности (ППК). Повышенная комфортность предусматривает госпитализацию в одноместную палату с телевизором, возможностью пользования интернетом и собственным санузлом. Преимуществом данной палаты является одноместное размещение, что снижает вероятность рециркуляции свободного йода в выдыхаемом воздухе и, как следствие, более стремительное очищение организма от избыточной радиации. Последнее обеспечивает более быстрое высвобождение палат с одноместным размещением, поэтому очередь на них сокращается более </w:t>
      </w:r>
      <w:r w:rsidRPr="004D2143">
        <w:rPr>
          <w:rFonts w:ascii="Verdana" w:eastAsia="Times New Roman" w:hAnsi="Verdana" w:cs="Times New Roman"/>
          <w:color w:val="333333"/>
          <w:sz w:val="32"/>
          <w:szCs w:val="32"/>
          <w:lang w:eastAsia="ru-RU"/>
        </w:rPr>
        <w:lastRenderedPageBreak/>
        <w:t xml:space="preserve">стремительно. Таким образом, заказ палаты с одноместным размещением косвенно влияет на сокращение периода ожидания. В ППК возможно взять 2 электронные сигареты, 1 упаковку пластыря </w:t>
      </w:r>
      <w:proofErr w:type="spellStart"/>
      <w:r w:rsidRPr="004D2143">
        <w:rPr>
          <w:rFonts w:ascii="Verdana" w:eastAsia="Times New Roman" w:hAnsi="Verdana" w:cs="Times New Roman"/>
          <w:color w:val="333333"/>
          <w:sz w:val="32"/>
          <w:szCs w:val="32"/>
          <w:lang w:eastAsia="ru-RU"/>
        </w:rPr>
        <w:t>Никоретте</w:t>
      </w:r>
      <w:proofErr w:type="spellEnd"/>
      <w:r w:rsidRPr="004D2143">
        <w:rPr>
          <w:rFonts w:ascii="Verdana" w:eastAsia="Times New Roman" w:hAnsi="Verdana" w:cs="Times New Roman"/>
          <w:color w:val="333333"/>
          <w:sz w:val="32"/>
          <w:szCs w:val="32"/>
          <w:lang w:eastAsia="ru-RU"/>
        </w:rPr>
        <w:t>. Эта услуга не предусмотрена стандартами оказания В.М.П. и оплачивается пациентом самостоятельно.</w:t>
      </w:r>
    </w:p>
    <w:p w:rsidR="004D2143" w:rsidRPr="004D2143" w:rsidRDefault="004D2143" w:rsidP="004D2143">
      <w:pPr>
        <w:spacing w:before="100" w:beforeAutospacing="1" w:after="100" w:afterAutospacing="1" w:line="240" w:lineRule="auto"/>
        <w:rPr>
          <w:rFonts w:ascii="Verdana" w:eastAsia="Times New Roman" w:hAnsi="Verdana" w:cs="Times New Roman"/>
          <w:color w:val="333333"/>
          <w:sz w:val="32"/>
          <w:szCs w:val="32"/>
          <w:lang w:eastAsia="ru-RU"/>
        </w:rPr>
      </w:pPr>
      <w:r w:rsidRPr="004D2143">
        <w:rPr>
          <w:rFonts w:ascii="Verdana" w:eastAsia="Times New Roman" w:hAnsi="Verdana" w:cs="Times New Roman"/>
          <w:color w:val="333333"/>
          <w:sz w:val="32"/>
          <w:szCs w:val="32"/>
          <w:lang w:eastAsia="ru-RU"/>
        </w:rPr>
        <w:t>   О Вашем желании необходимо сообщить заранее по телефону: 8(495) 333-92-40 или по электронной почте </w:t>
      </w:r>
      <w:hyperlink r:id="rId6" w:history="1">
        <w:r w:rsidRPr="004D2143">
          <w:rPr>
            <w:rFonts w:ascii="Verdana" w:eastAsia="Times New Roman" w:hAnsi="Verdana" w:cs="Times New Roman"/>
            <w:color w:val="0000FF"/>
            <w:sz w:val="32"/>
            <w:szCs w:val="32"/>
            <w:u w:val="single"/>
            <w:lang w:eastAsia="ru-RU"/>
          </w:rPr>
          <w:t>izotop.rncrr@gmail.com</w:t>
        </w:r>
      </w:hyperlink>
      <w:r w:rsidRPr="004D2143">
        <w:rPr>
          <w:rFonts w:ascii="Verdana" w:eastAsia="Times New Roman" w:hAnsi="Verdana" w:cs="Times New Roman"/>
          <w:color w:val="333333"/>
          <w:sz w:val="32"/>
          <w:szCs w:val="32"/>
          <w:lang w:eastAsia="ru-RU"/>
        </w:rPr>
        <w:t>.</w:t>
      </w:r>
    </w:p>
    <w:p w:rsidR="004D2143" w:rsidRPr="004D2143" w:rsidRDefault="004D2143" w:rsidP="004D2143">
      <w:pPr>
        <w:spacing w:before="100" w:beforeAutospacing="1" w:after="100" w:afterAutospacing="1" w:line="240" w:lineRule="auto"/>
        <w:jc w:val="center"/>
        <w:rPr>
          <w:rFonts w:ascii="Verdana" w:eastAsia="Times New Roman" w:hAnsi="Verdana" w:cs="Times New Roman"/>
          <w:color w:val="333333"/>
          <w:sz w:val="32"/>
          <w:szCs w:val="32"/>
          <w:lang w:eastAsia="ru-RU"/>
        </w:rPr>
      </w:pPr>
      <w:r w:rsidRPr="004D2143">
        <w:rPr>
          <w:rFonts w:ascii="Verdana" w:eastAsia="Times New Roman" w:hAnsi="Verdana" w:cs="Times New Roman"/>
          <w:b/>
          <w:bCs/>
          <w:color w:val="333333"/>
          <w:sz w:val="32"/>
          <w:szCs w:val="32"/>
          <w:lang w:eastAsia="ru-RU"/>
        </w:rPr>
        <w:t>В активную палату разрешается пронести:</w:t>
      </w:r>
    </w:p>
    <w:p w:rsidR="004D2143" w:rsidRPr="004D2143" w:rsidRDefault="004D2143" w:rsidP="004D2143">
      <w:pPr>
        <w:spacing w:before="100" w:beforeAutospacing="1" w:after="100" w:afterAutospacing="1" w:line="240" w:lineRule="auto"/>
        <w:rPr>
          <w:rFonts w:ascii="Verdana" w:eastAsia="Times New Roman" w:hAnsi="Verdana" w:cs="Times New Roman"/>
          <w:color w:val="333333"/>
          <w:sz w:val="32"/>
          <w:szCs w:val="32"/>
          <w:lang w:eastAsia="ru-RU"/>
        </w:rPr>
      </w:pPr>
      <w:r w:rsidRPr="004D2143">
        <w:rPr>
          <w:rFonts w:ascii="Verdana" w:eastAsia="Times New Roman" w:hAnsi="Verdana" w:cs="Times New Roman"/>
          <w:color w:val="333333"/>
          <w:sz w:val="32"/>
          <w:szCs w:val="32"/>
          <w:lang w:eastAsia="ru-RU"/>
        </w:rPr>
        <w:t>-          </w:t>
      </w:r>
      <w:r w:rsidRPr="004D2143">
        <w:rPr>
          <w:rFonts w:ascii="Verdana" w:eastAsia="Times New Roman" w:hAnsi="Verdana" w:cs="Times New Roman"/>
          <w:b/>
          <w:bCs/>
          <w:color w:val="333333"/>
          <w:sz w:val="32"/>
          <w:szCs w:val="32"/>
          <w:lang w:eastAsia="ru-RU"/>
        </w:rPr>
        <w:t>В целях личного пользования с последующей безусловной утилизацией: </w:t>
      </w:r>
      <w:r w:rsidRPr="004D2143">
        <w:rPr>
          <w:rFonts w:ascii="Verdana" w:eastAsia="Times New Roman" w:hAnsi="Verdana" w:cs="Times New Roman"/>
          <w:color w:val="333333"/>
          <w:sz w:val="32"/>
          <w:szCs w:val="32"/>
          <w:lang w:eastAsia="ru-RU"/>
        </w:rPr>
        <w:t xml:space="preserve">предметы личной гигиены из расчета пятидневной потребности (зубная щетка и нить, зубная паста, мыло (по желанию), шампунь в упаковке не более 100 грамм, пена для бритья, одноразовый бритвенный станок, прокладки, тампоны и </w:t>
      </w:r>
      <w:proofErr w:type="spellStart"/>
      <w:proofErr w:type="gramStart"/>
      <w:r w:rsidRPr="004D2143">
        <w:rPr>
          <w:rFonts w:ascii="Verdana" w:eastAsia="Times New Roman" w:hAnsi="Verdana" w:cs="Times New Roman"/>
          <w:color w:val="333333"/>
          <w:sz w:val="32"/>
          <w:szCs w:val="32"/>
          <w:lang w:eastAsia="ru-RU"/>
        </w:rPr>
        <w:t>др</w:t>
      </w:r>
      <w:proofErr w:type="spellEnd"/>
      <w:proofErr w:type="gramEnd"/>
      <w:r w:rsidRPr="004D2143">
        <w:rPr>
          <w:rFonts w:ascii="Verdana" w:eastAsia="Times New Roman" w:hAnsi="Verdana" w:cs="Times New Roman"/>
          <w:color w:val="333333"/>
          <w:sz w:val="32"/>
          <w:szCs w:val="32"/>
          <w:lang w:eastAsia="ru-RU"/>
        </w:rPr>
        <w:t>, а также блокнот или средства полиграфии не более чем на 30 листов размерами не более 10*10см и ручку;</w:t>
      </w:r>
    </w:p>
    <w:p w:rsidR="004D2143" w:rsidRPr="004D2143" w:rsidRDefault="004D2143" w:rsidP="004D2143">
      <w:pPr>
        <w:spacing w:before="100" w:beforeAutospacing="1" w:after="100" w:afterAutospacing="1" w:line="240" w:lineRule="auto"/>
        <w:rPr>
          <w:rFonts w:ascii="Verdana" w:eastAsia="Times New Roman" w:hAnsi="Verdana" w:cs="Times New Roman"/>
          <w:color w:val="333333"/>
          <w:sz w:val="32"/>
          <w:szCs w:val="32"/>
          <w:lang w:eastAsia="ru-RU"/>
        </w:rPr>
      </w:pPr>
      <w:r w:rsidRPr="004D2143">
        <w:rPr>
          <w:rFonts w:ascii="Verdana" w:eastAsia="Times New Roman" w:hAnsi="Verdana" w:cs="Times New Roman"/>
          <w:color w:val="333333"/>
          <w:sz w:val="32"/>
          <w:szCs w:val="32"/>
          <w:lang w:eastAsia="ru-RU"/>
        </w:rPr>
        <w:t>-          </w:t>
      </w:r>
      <w:r w:rsidRPr="004D2143">
        <w:rPr>
          <w:rFonts w:ascii="Verdana" w:eastAsia="Times New Roman" w:hAnsi="Verdana" w:cs="Times New Roman"/>
          <w:b/>
          <w:bCs/>
          <w:color w:val="333333"/>
          <w:sz w:val="32"/>
          <w:szCs w:val="32"/>
          <w:lang w:eastAsia="ru-RU"/>
        </w:rPr>
        <w:t>сим-карту</w:t>
      </w:r>
      <w:r w:rsidRPr="004D2143">
        <w:rPr>
          <w:rFonts w:ascii="Verdana" w:eastAsia="Times New Roman" w:hAnsi="Verdana" w:cs="Times New Roman"/>
          <w:color w:val="333333"/>
          <w:sz w:val="32"/>
          <w:szCs w:val="32"/>
          <w:lang w:eastAsia="ru-RU"/>
        </w:rPr>
        <w:t> для мобильного телефона стандарта GSM, пополненную необходимым Вам количеством денежных средств. Для общения с внешним миром на время лечения в палате Вам будет предоставлен мобильный телефон. По окончании лечения сим-карта будет также утилизирована;</w:t>
      </w:r>
    </w:p>
    <w:p w:rsidR="004D2143" w:rsidRPr="004D2143" w:rsidRDefault="004D2143" w:rsidP="004D2143">
      <w:pPr>
        <w:spacing w:before="100" w:beforeAutospacing="1" w:after="100" w:afterAutospacing="1" w:line="240" w:lineRule="auto"/>
        <w:rPr>
          <w:rFonts w:ascii="Verdana" w:eastAsia="Times New Roman" w:hAnsi="Verdana" w:cs="Times New Roman"/>
          <w:color w:val="333333"/>
          <w:sz w:val="32"/>
          <w:szCs w:val="32"/>
          <w:lang w:eastAsia="ru-RU"/>
        </w:rPr>
      </w:pPr>
      <w:r w:rsidRPr="004D2143">
        <w:rPr>
          <w:rFonts w:ascii="Verdana" w:eastAsia="Times New Roman" w:hAnsi="Verdana" w:cs="Times New Roman"/>
          <w:color w:val="333333"/>
          <w:sz w:val="32"/>
          <w:szCs w:val="32"/>
          <w:lang w:eastAsia="ru-RU"/>
        </w:rPr>
        <w:t>-          </w:t>
      </w:r>
      <w:r w:rsidRPr="004D2143">
        <w:rPr>
          <w:rFonts w:ascii="Verdana" w:eastAsia="Times New Roman" w:hAnsi="Verdana" w:cs="Times New Roman"/>
          <w:b/>
          <w:bCs/>
          <w:color w:val="333333"/>
          <w:sz w:val="32"/>
          <w:szCs w:val="32"/>
          <w:lang w:eastAsia="ru-RU"/>
        </w:rPr>
        <w:t>В порядке исключения,</w:t>
      </w:r>
      <w:r w:rsidRPr="004D2143">
        <w:rPr>
          <w:rFonts w:ascii="Verdana" w:eastAsia="Times New Roman" w:hAnsi="Verdana" w:cs="Times New Roman"/>
          <w:color w:val="333333"/>
          <w:sz w:val="32"/>
          <w:szCs w:val="32"/>
          <w:lang w:eastAsia="ru-RU"/>
        </w:rPr>
        <w:t> и лишь в случае наличия свободного места в хранилище радиоактивных отходов, возможно длительное хранение в горячей зоне с последующим возвращением пациенту некоторых предметов (очки, ходунки, электронная орг. техника).</w:t>
      </w:r>
    </w:p>
    <w:p w:rsidR="004D2143" w:rsidRPr="004D2143" w:rsidRDefault="004D2143" w:rsidP="004D2143">
      <w:pPr>
        <w:spacing w:before="100" w:beforeAutospacing="1" w:after="100" w:afterAutospacing="1" w:line="240" w:lineRule="auto"/>
        <w:rPr>
          <w:rFonts w:ascii="Verdana" w:eastAsia="Times New Roman" w:hAnsi="Verdana" w:cs="Times New Roman"/>
          <w:color w:val="333333"/>
          <w:sz w:val="32"/>
          <w:szCs w:val="32"/>
          <w:lang w:eastAsia="ru-RU"/>
        </w:rPr>
      </w:pPr>
      <w:proofErr w:type="gramStart"/>
      <w:r w:rsidRPr="004D2143">
        <w:rPr>
          <w:rFonts w:ascii="Verdana" w:eastAsia="Times New Roman" w:hAnsi="Verdana" w:cs="Times New Roman"/>
          <w:color w:val="333333"/>
          <w:sz w:val="32"/>
          <w:szCs w:val="32"/>
          <w:lang w:eastAsia="ru-RU"/>
        </w:rPr>
        <w:lastRenderedPageBreak/>
        <w:t>-          </w:t>
      </w:r>
      <w:r w:rsidRPr="004D2143">
        <w:rPr>
          <w:rFonts w:ascii="Verdana" w:eastAsia="Times New Roman" w:hAnsi="Verdana" w:cs="Times New Roman"/>
          <w:b/>
          <w:bCs/>
          <w:color w:val="333333"/>
          <w:sz w:val="32"/>
          <w:szCs w:val="32"/>
          <w:lang w:eastAsia="ru-RU"/>
        </w:rPr>
        <w:t>Рекомендовано</w:t>
      </w:r>
      <w:r w:rsidRPr="004D2143">
        <w:rPr>
          <w:rFonts w:ascii="Verdana" w:eastAsia="Times New Roman" w:hAnsi="Verdana" w:cs="Times New Roman"/>
          <w:color w:val="333333"/>
          <w:sz w:val="32"/>
          <w:szCs w:val="32"/>
          <w:lang w:eastAsia="ru-RU"/>
        </w:rPr>
        <w:t> с собой иметь: порезанные на дольки 1-2 лимона и 1-2 яблока; 100 гр. кислых леденцов (для быстрейшего очищения слюнных желез от радиоактивного йода). </w:t>
      </w:r>
      <w:proofErr w:type="gramEnd"/>
    </w:p>
    <w:p w:rsidR="004D2143" w:rsidRPr="004D2143" w:rsidRDefault="004D2143" w:rsidP="004D2143">
      <w:pPr>
        <w:spacing w:before="100" w:beforeAutospacing="1" w:after="100" w:afterAutospacing="1" w:line="240" w:lineRule="auto"/>
        <w:jc w:val="center"/>
        <w:rPr>
          <w:rFonts w:ascii="Verdana" w:eastAsia="Times New Roman" w:hAnsi="Verdana" w:cs="Times New Roman"/>
          <w:color w:val="333333"/>
          <w:sz w:val="32"/>
          <w:szCs w:val="32"/>
          <w:lang w:eastAsia="ru-RU"/>
        </w:rPr>
      </w:pPr>
      <w:r w:rsidRPr="004D2143">
        <w:rPr>
          <w:rFonts w:ascii="Verdana" w:eastAsia="Times New Roman" w:hAnsi="Verdana" w:cs="Times New Roman"/>
          <w:color w:val="333333"/>
          <w:sz w:val="32"/>
          <w:szCs w:val="32"/>
          <w:lang w:eastAsia="ru-RU"/>
        </w:rPr>
        <w:t xml:space="preserve">Эти вещи должны быть предъявлены персоналу. Персонал имеет право отказать в проносе в палату избыточного количества средств личной гигиены. Все вышеперечисленные вещи </w:t>
      </w:r>
      <w:proofErr w:type="gramStart"/>
      <w:r w:rsidRPr="004D2143">
        <w:rPr>
          <w:rFonts w:ascii="Verdana" w:eastAsia="Times New Roman" w:hAnsi="Verdana" w:cs="Times New Roman"/>
          <w:color w:val="333333"/>
          <w:sz w:val="32"/>
          <w:szCs w:val="32"/>
          <w:lang w:eastAsia="ru-RU"/>
        </w:rPr>
        <w:t>будут</w:t>
      </w:r>
      <w:proofErr w:type="gramEnd"/>
      <w:r w:rsidRPr="004D2143">
        <w:rPr>
          <w:rFonts w:ascii="Verdana" w:eastAsia="Times New Roman" w:hAnsi="Verdana" w:cs="Times New Roman"/>
          <w:color w:val="333333"/>
          <w:sz w:val="32"/>
          <w:szCs w:val="32"/>
          <w:lang w:eastAsia="ru-RU"/>
        </w:rPr>
        <w:t xml:space="preserve"> безусловно утилизированы по окончании лечения.</w:t>
      </w:r>
    </w:p>
    <w:p w:rsidR="004D2143" w:rsidRPr="004D2143" w:rsidRDefault="004D2143" w:rsidP="004D2143">
      <w:pPr>
        <w:spacing w:before="100" w:beforeAutospacing="1" w:after="100" w:afterAutospacing="1" w:line="240" w:lineRule="auto"/>
        <w:jc w:val="center"/>
        <w:rPr>
          <w:rFonts w:ascii="Verdana" w:eastAsia="Times New Roman" w:hAnsi="Verdana" w:cs="Times New Roman"/>
          <w:color w:val="333333"/>
          <w:sz w:val="32"/>
          <w:szCs w:val="32"/>
          <w:lang w:eastAsia="ru-RU"/>
        </w:rPr>
      </w:pPr>
      <w:r w:rsidRPr="004D2143">
        <w:rPr>
          <w:rFonts w:ascii="Verdana" w:eastAsia="Times New Roman" w:hAnsi="Verdana" w:cs="Times New Roman"/>
          <w:color w:val="333333"/>
          <w:sz w:val="32"/>
          <w:szCs w:val="32"/>
          <w:lang w:eastAsia="ru-RU"/>
        </w:rPr>
        <w:t> </w:t>
      </w:r>
      <w:r w:rsidRPr="004D2143">
        <w:rPr>
          <w:rFonts w:ascii="Verdana" w:eastAsia="Times New Roman" w:hAnsi="Verdana" w:cs="Times New Roman"/>
          <w:b/>
          <w:bCs/>
          <w:color w:val="333333"/>
          <w:sz w:val="32"/>
          <w:szCs w:val="32"/>
          <w:lang w:eastAsia="ru-RU"/>
        </w:rPr>
        <w:t>III.           Период нахождения пациента в стационаре. </w:t>
      </w:r>
    </w:p>
    <w:p w:rsidR="004D2143" w:rsidRPr="004D2143" w:rsidRDefault="004D2143" w:rsidP="004D2143">
      <w:pPr>
        <w:spacing w:before="100" w:beforeAutospacing="1" w:after="100" w:afterAutospacing="1" w:line="240" w:lineRule="auto"/>
        <w:rPr>
          <w:rFonts w:ascii="Verdana" w:eastAsia="Times New Roman" w:hAnsi="Verdana" w:cs="Times New Roman"/>
          <w:color w:val="333333"/>
          <w:sz w:val="32"/>
          <w:szCs w:val="32"/>
          <w:lang w:eastAsia="ru-RU"/>
        </w:rPr>
      </w:pPr>
      <w:r w:rsidRPr="004D2143">
        <w:rPr>
          <w:rFonts w:ascii="Verdana" w:eastAsia="Times New Roman" w:hAnsi="Verdana" w:cs="Times New Roman"/>
          <w:color w:val="333333"/>
          <w:sz w:val="32"/>
          <w:szCs w:val="32"/>
          <w:lang w:eastAsia="ru-RU"/>
        </w:rPr>
        <w:t>Радиоактивный йод I-131 является одним из изотопов йода. Накапливаясь в щитовидной железе, I-131 распадается с выделением γ и β- частиц с периодом полураспада 8,06 дней. Максимальные энергии β- частиц – 606 Кэв, γ излучение – 364 Кэв.</w:t>
      </w:r>
    </w:p>
    <w:p w:rsidR="004D2143" w:rsidRPr="004D2143" w:rsidRDefault="004D2143" w:rsidP="004D2143">
      <w:pPr>
        <w:spacing w:before="100" w:beforeAutospacing="1" w:after="100" w:afterAutospacing="1" w:line="240" w:lineRule="auto"/>
        <w:rPr>
          <w:rFonts w:ascii="Verdana" w:eastAsia="Times New Roman" w:hAnsi="Verdana" w:cs="Times New Roman"/>
          <w:color w:val="333333"/>
          <w:sz w:val="32"/>
          <w:szCs w:val="32"/>
          <w:lang w:eastAsia="ru-RU"/>
        </w:rPr>
      </w:pPr>
      <w:r w:rsidRPr="004D2143">
        <w:rPr>
          <w:rFonts w:ascii="Verdana" w:eastAsia="Times New Roman" w:hAnsi="Verdana" w:cs="Times New Roman"/>
          <w:color w:val="333333"/>
          <w:sz w:val="32"/>
          <w:szCs w:val="32"/>
          <w:lang w:eastAsia="ru-RU"/>
        </w:rPr>
        <w:t xml:space="preserve">Это накладывает определённые условия проведения изотопного лечения, что не возможно без согласия пациента на сотрудничество с медицинским персоналом и добровольное принятие определённых ограничений в свободе перемещения и привычного поведения пациента на период лечения. Поэтому, соглашаясь на лечение </w:t>
      </w:r>
      <w:proofErr w:type="spellStart"/>
      <w:r w:rsidRPr="004D2143">
        <w:rPr>
          <w:rFonts w:ascii="Verdana" w:eastAsia="Times New Roman" w:hAnsi="Verdana" w:cs="Times New Roman"/>
          <w:color w:val="333333"/>
          <w:sz w:val="32"/>
          <w:szCs w:val="32"/>
          <w:lang w:eastAsia="ru-RU"/>
        </w:rPr>
        <w:t>радиойодом</w:t>
      </w:r>
      <w:proofErr w:type="spellEnd"/>
      <w:r w:rsidRPr="004D2143">
        <w:rPr>
          <w:rFonts w:ascii="Verdana" w:eastAsia="Times New Roman" w:hAnsi="Verdana" w:cs="Times New Roman"/>
          <w:color w:val="333333"/>
          <w:sz w:val="32"/>
          <w:szCs w:val="32"/>
          <w:lang w:eastAsia="ru-RU"/>
        </w:rPr>
        <w:t xml:space="preserve">, Вы должны осознавать, что после того как радиоактивный йод попадёт внутрь вашего организма, Вы, выдыхаемый Вами воздух, Ваша одежда, предметы и продукты, к которым Вы будете прикасаться, на протяжении последующих 2-х суток могут представлять угрозу для окружающих. Согласно действующему законодательству, с момента получения радиоактивного йода и до момента получения выписки из истории болезни Вы являетесь источником радиоактивного излучения, а Ваши личные вещи и отходы, включая выдыхаемый воздух, мочу и кал – радиоактивными отходами. При этом единственное место, где Вы, в соответствии с законом «О </w:t>
      </w:r>
      <w:r w:rsidRPr="004D2143">
        <w:rPr>
          <w:rFonts w:ascii="Verdana" w:eastAsia="Times New Roman" w:hAnsi="Verdana" w:cs="Times New Roman"/>
          <w:color w:val="333333"/>
          <w:sz w:val="32"/>
          <w:szCs w:val="32"/>
          <w:lang w:eastAsia="ru-RU"/>
        </w:rPr>
        <w:lastRenderedPageBreak/>
        <w:t xml:space="preserve">радиационной безопасности населения» можете находиться – это специализированная палата отделения радиотерапии. Соответственно, если Вы самовольно покидаете предназначенную для Вас палату, вне зависимости от причины, Вы сознательно становитесь незаконным хранителем и пользователем радиоактивных веществ, что в соответствии со статьей 220 УК может повлечь за собой лишение свободы на срок до двух лет. С целью недопущения распространения Вами радиоактивных отходов, сотрудники отделения будут обязаны сообщить о самовольном покидании Вами закрытой зоны в органы внутренних дел, разгласив при этом причину Вашего нахождения на закрытом режиме. Проведение </w:t>
      </w:r>
      <w:proofErr w:type="spellStart"/>
      <w:r w:rsidRPr="004D2143">
        <w:rPr>
          <w:rFonts w:ascii="Verdana" w:eastAsia="Times New Roman" w:hAnsi="Verdana" w:cs="Times New Roman"/>
          <w:color w:val="333333"/>
          <w:sz w:val="32"/>
          <w:szCs w:val="32"/>
          <w:lang w:eastAsia="ru-RU"/>
        </w:rPr>
        <w:t>радиойодтерапии</w:t>
      </w:r>
      <w:proofErr w:type="spellEnd"/>
      <w:r w:rsidRPr="004D2143">
        <w:rPr>
          <w:rFonts w:ascii="Verdana" w:eastAsia="Times New Roman" w:hAnsi="Verdana" w:cs="Times New Roman"/>
          <w:color w:val="333333"/>
          <w:sz w:val="32"/>
          <w:szCs w:val="32"/>
          <w:lang w:eastAsia="ru-RU"/>
        </w:rPr>
        <w:t xml:space="preserve"> невозможно без Вашего добровольного согласия на ограничение в период лечения:</w:t>
      </w:r>
    </w:p>
    <w:p w:rsidR="004D2143" w:rsidRPr="004D2143" w:rsidRDefault="004D2143" w:rsidP="004D2143">
      <w:pPr>
        <w:numPr>
          <w:ilvl w:val="0"/>
          <w:numId w:val="8"/>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свободы Вашего перемещения;</w:t>
      </w:r>
    </w:p>
    <w:p w:rsidR="004D2143" w:rsidRPr="004D2143" w:rsidRDefault="004D2143" w:rsidP="004D2143">
      <w:pPr>
        <w:numPr>
          <w:ilvl w:val="0"/>
          <w:numId w:val="8"/>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права использования и распоряжения Вашими личными вещами.</w:t>
      </w:r>
    </w:p>
    <w:p w:rsidR="004D2143" w:rsidRPr="004D2143" w:rsidRDefault="004D2143" w:rsidP="004D2143">
      <w:pPr>
        <w:spacing w:before="100" w:beforeAutospacing="1" w:after="100" w:afterAutospacing="1" w:line="240" w:lineRule="auto"/>
        <w:rPr>
          <w:rFonts w:ascii="Verdana" w:eastAsia="Times New Roman" w:hAnsi="Verdana" w:cs="Times New Roman"/>
          <w:color w:val="333333"/>
          <w:sz w:val="32"/>
          <w:szCs w:val="32"/>
          <w:lang w:eastAsia="ru-RU"/>
        </w:rPr>
      </w:pPr>
      <w:r w:rsidRPr="004D2143">
        <w:rPr>
          <w:rFonts w:ascii="Verdana" w:eastAsia="Times New Roman" w:hAnsi="Verdana" w:cs="Times New Roman"/>
          <w:color w:val="333333"/>
          <w:sz w:val="32"/>
          <w:szCs w:val="32"/>
          <w:lang w:eastAsia="ru-RU"/>
        </w:rPr>
        <w:t>Действия медицинского персонала, направленные на ограничение Вашей свободы, не имеют содержать состава преступления, предусмотренного статей 127 УК РФ (Незаконное лишение свободы), поскольку осуществляются с Вашего предварительного согласия.</w:t>
      </w:r>
    </w:p>
    <w:p w:rsidR="004D2143" w:rsidRPr="004D2143" w:rsidRDefault="004D2143" w:rsidP="004D2143">
      <w:pPr>
        <w:spacing w:before="100" w:beforeAutospacing="1" w:after="100" w:afterAutospacing="1" w:line="240" w:lineRule="auto"/>
        <w:rPr>
          <w:rFonts w:ascii="Verdana" w:eastAsia="Times New Roman" w:hAnsi="Verdana" w:cs="Times New Roman"/>
          <w:color w:val="333333"/>
          <w:sz w:val="32"/>
          <w:szCs w:val="32"/>
          <w:lang w:eastAsia="ru-RU"/>
        </w:rPr>
      </w:pPr>
      <w:r w:rsidRPr="004D2143">
        <w:rPr>
          <w:rFonts w:ascii="Verdana" w:eastAsia="Times New Roman" w:hAnsi="Verdana" w:cs="Times New Roman"/>
          <w:color w:val="333333"/>
          <w:sz w:val="32"/>
          <w:szCs w:val="32"/>
          <w:lang w:eastAsia="ru-RU"/>
        </w:rPr>
        <w:t>Для самих пациентов, проходящих терапию радиоактивным йодом и пребывающих в одном отделении с больными, получающими аналогичное лечение, лучевое воздействие от окружающих больных несущественно, так как помещения для пребывания пациентов оснащены эффективными средствами физической защиты от излучения, а также удаления и утилизации радиоактивных отходов, в том числе и из воздуха.</w:t>
      </w:r>
    </w:p>
    <w:p w:rsidR="004D2143" w:rsidRPr="004D2143" w:rsidRDefault="004D2143" w:rsidP="004D2143">
      <w:pPr>
        <w:spacing w:before="100" w:beforeAutospacing="1" w:after="100" w:afterAutospacing="1" w:line="240" w:lineRule="auto"/>
        <w:rPr>
          <w:rFonts w:ascii="Verdana" w:eastAsia="Times New Roman" w:hAnsi="Verdana" w:cs="Times New Roman"/>
          <w:color w:val="333333"/>
          <w:sz w:val="32"/>
          <w:szCs w:val="32"/>
          <w:lang w:eastAsia="ru-RU"/>
        </w:rPr>
      </w:pPr>
      <w:r w:rsidRPr="004D2143">
        <w:rPr>
          <w:rFonts w:ascii="Verdana" w:eastAsia="Times New Roman" w:hAnsi="Verdana" w:cs="Times New Roman"/>
          <w:color w:val="333333"/>
          <w:sz w:val="32"/>
          <w:szCs w:val="32"/>
          <w:lang w:eastAsia="ru-RU"/>
        </w:rPr>
        <w:t xml:space="preserve">В период лечения, согласно требованиям органов </w:t>
      </w:r>
      <w:proofErr w:type="spellStart"/>
      <w:r w:rsidRPr="004D2143">
        <w:rPr>
          <w:rFonts w:ascii="Verdana" w:eastAsia="Times New Roman" w:hAnsi="Verdana" w:cs="Times New Roman"/>
          <w:color w:val="333333"/>
          <w:sz w:val="32"/>
          <w:szCs w:val="32"/>
          <w:lang w:eastAsia="ru-RU"/>
        </w:rPr>
        <w:t>Роспотребнадзора</w:t>
      </w:r>
      <w:proofErr w:type="spellEnd"/>
      <w:r w:rsidRPr="004D2143">
        <w:rPr>
          <w:rFonts w:ascii="Verdana" w:eastAsia="Times New Roman" w:hAnsi="Verdana" w:cs="Times New Roman"/>
          <w:color w:val="333333"/>
          <w:sz w:val="32"/>
          <w:szCs w:val="32"/>
          <w:lang w:eastAsia="ru-RU"/>
        </w:rPr>
        <w:t xml:space="preserve"> и </w:t>
      </w:r>
      <w:proofErr w:type="spellStart"/>
      <w:r w:rsidRPr="004D2143">
        <w:rPr>
          <w:rFonts w:ascii="Verdana" w:eastAsia="Times New Roman" w:hAnsi="Verdana" w:cs="Times New Roman"/>
          <w:color w:val="333333"/>
          <w:sz w:val="32"/>
          <w:szCs w:val="32"/>
          <w:lang w:eastAsia="ru-RU"/>
        </w:rPr>
        <w:t>Ростехнадзора</w:t>
      </w:r>
      <w:proofErr w:type="spellEnd"/>
      <w:r w:rsidRPr="004D2143">
        <w:rPr>
          <w:rFonts w:ascii="Verdana" w:eastAsia="Times New Roman" w:hAnsi="Verdana" w:cs="Times New Roman"/>
          <w:color w:val="333333"/>
          <w:sz w:val="32"/>
          <w:szCs w:val="32"/>
          <w:lang w:eastAsia="ru-RU"/>
        </w:rPr>
        <w:t xml:space="preserve">, Вы будете </w:t>
      </w:r>
      <w:r w:rsidRPr="004D2143">
        <w:rPr>
          <w:rFonts w:ascii="Verdana" w:eastAsia="Times New Roman" w:hAnsi="Verdana" w:cs="Times New Roman"/>
          <w:color w:val="333333"/>
          <w:sz w:val="32"/>
          <w:szCs w:val="32"/>
          <w:lang w:eastAsia="ru-RU"/>
        </w:rPr>
        <w:lastRenderedPageBreak/>
        <w:t xml:space="preserve">находиться под круглосуточным наблюдением медицинского персонала с использованием средств видеонаблюдения и </w:t>
      </w:r>
      <w:proofErr w:type="spellStart"/>
      <w:r w:rsidRPr="004D2143">
        <w:rPr>
          <w:rFonts w:ascii="Verdana" w:eastAsia="Times New Roman" w:hAnsi="Verdana" w:cs="Times New Roman"/>
          <w:color w:val="333333"/>
          <w:sz w:val="32"/>
          <w:szCs w:val="32"/>
          <w:lang w:eastAsia="ru-RU"/>
        </w:rPr>
        <w:t>видеорегистрации</w:t>
      </w:r>
      <w:proofErr w:type="spellEnd"/>
      <w:r w:rsidRPr="004D2143">
        <w:rPr>
          <w:rFonts w:ascii="Verdana" w:eastAsia="Times New Roman" w:hAnsi="Verdana" w:cs="Times New Roman"/>
          <w:color w:val="333333"/>
          <w:sz w:val="32"/>
          <w:szCs w:val="32"/>
          <w:lang w:eastAsia="ru-RU"/>
        </w:rPr>
        <w:t>. Вы сможете без ограничений в течение всего времени лечения общаться с медицинским персоналом по телефону местной связи. Однако, в силу того, что в период лечения Вы являетесь источником радиоактивного излучения, непосредственно в палате медицинский персонал будет выполнять лишь минимально необходимый для Вас набор манипуляций.</w:t>
      </w:r>
    </w:p>
    <w:p w:rsidR="004D2143" w:rsidRPr="004D2143" w:rsidRDefault="004D2143" w:rsidP="004D2143">
      <w:pPr>
        <w:spacing w:before="100" w:beforeAutospacing="1" w:after="100" w:afterAutospacing="1" w:line="240" w:lineRule="auto"/>
        <w:rPr>
          <w:rFonts w:ascii="Verdana" w:eastAsia="Times New Roman" w:hAnsi="Verdana" w:cs="Times New Roman"/>
          <w:color w:val="333333"/>
          <w:sz w:val="32"/>
          <w:szCs w:val="32"/>
          <w:lang w:eastAsia="ru-RU"/>
        </w:rPr>
      </w:pPr>
      <w:r w:rsidRPr="004D2143">
        <w:rPr>
          <w:rFonts w:ascii="Verdana" w:eastAsia="Times New Roman" w:hAnsi="Verdana" w:cs="Times New Roman"/>
          <w:color w:val="333333"/>
          <w:sz w:val="32"/>
          <w:szCs w:val="32"/>
          <w:lang w:eastAsia="ru-RU"/>
        </w:rPr>
        <w:t xml:space="preserve">Питание будет осуществляться 3 раза в сутки. Остатки </w:t>
      </w:r>
      <w:proofErr w:type="gramStart"/>
      <w:r w:rsidRPr="004D2143">
        <w:rPr>
          <w:rFonts w:ascii="Verdana" w:eastAsia="Times New Roman" w:hAnsi="Verdana" w:cs="Times New Roman"/>
          <w:color w:val="333333"/>
          <w:sz w:val="32"/>
          <w:szCs w:val="32"/>
          <w:lang w:eastAsia="ru-RU"/>
        </w:rPr>
        <w:t>Вашей</w:t>
      </w:r>
      <w:proofErr w:type="gramEnd"/>
      <w:r w:rsidRPr="004D2143">
        <w:rPr>
          <w:rFonts w:ascii="Verdana" w:eastAsia="Times New Roman" w:hAnsi="Verdana" w:cs="Times New Roman"/>
          <w:color w:val="333333"/>
          <w:sz w:val="32"/>
          <w:szCs w:val="32"/>
          <w:lang w:eastAsia="ru-RU"/>
        </w:rPr>
        <w:t xml:space="preserve"> пиши – это радиоактивные отходы, которые будут нуждаться в специальном захоронении. Поэтому мы не разрешаем проносить в палату принадлежащие Вам продукты питания, кроме 1-2 лимона и 1-2 яблока; 100 гр. кислых леденцов.</w:t>
      </w:r>
    </w:p>
    <w:p w:rsidR="004D2143" w:rsidRPr="004D2143" w:rsidRDefault="004D2143" w:rsidP="004D2143">
      <w:pPr>
        <w:spacing w:before="100" w:beforeAutospacing="1" w:after="100" w:afterAutospacing="1" w:line="240" w:lineRule="auto"/>
        <w:rPr>
          <w:rFonts w:ascii="Verdana" w:eastAsia="Times New Roman" w:hAnsi="Verdana" w:cs="Times New Roman"/>
          <w:color w:val="333333"/>
          <w:sz w:val="32"/>
          <w:szCs w:val="32"/>
          <w:lang w:eastAsia="ru-RU"/>
        </w:rPr>
      </w:pPr>
      <w:r w:rsidRPr="004D2143">
        <w:rPr>
          <w:rFonts w:ascii="Verdana" w:eastAsia="Times New Roman" w:hAnsi="Verdana" w:cs="Times New Roman"/>
          <w:color w:val="333333"/>
          <w:sz w:val="32"/>
          <w:szCs w:val="32"/>
          <w:lang w:eastAsia="ru-RU"/>
        </w:rPr>
        <w:t>Все палаты оборудованы санузлами. Так же всем пациентам предоставляется возможность воспользоваться душевыми кабинами по потребности. Подача воды душевые кабины отключается после того, как пациент сообщит об окончании водных процедур, чтобы нормировать количество жидких радиоактивных отходов и обеспечить возможность лечения максимально большего количества больных, оказавшихся в одной с Вами жизненной ситуации. Однако, в случае острой необходимости, дежурная медицинская сестра, по Вашей просьбе (связь – по телефону местной связи), дополнительно включит подачу воды в Вашу душевую кабину.</w:t>
      </w:r>
    </w:p>
    <w:p w:rsidR="004D2143" w:rsidRPr="004D2143" w:rsidRDefault="004D2143" w:rsidP="004D2143">
      <w:pPr>
        <w:spacing w:before="100" w:beforeAutospacing="1" w:after="100" w:afterAutospacing="1" w:line="240" w:lineRule="auto"/>
        <w:rPr>
          <w:rFonts w:ascii="Verdana" w:eastAsia="Times New Roman" w:hAnsi="Verdana" w:cs="Times New Roman"/>
          <w:color w:val="333333"/>
          <w:sz w:val="32"/>
          <w:szCs w:val="32"/>
          <w:lang w:eastAsia="ru-RU"/>
        </w:rPr>
      </w:pPr>
      <w:r w:rsidRPr="004D2143">
        <w:rPr>
          <w:rFonts w:ascii="Verdana" w:eastAsia="Times New Roman" w:hAnsi="Verdana" w:cs="Times New Roman"/>
          <w:color w:val="333333"/>
          <w:sz w:val="32"/>
          <w:szCs w:val="32"/>
          <w:lang w:eastAsia="ru-RU"/>
        </w:rPr>
        <w:t xml:space="preserve">Количество одноразового белья и одежды, выдаваемого Вам также ограничено емкостью нашего хранилища радиоактивных отходов. В случае непредвиденной ситуации (недержание мочи, загрязнение белья остатками жидкого стула и др.) Вы обязаны незамедлительно сообщить об этом дежурному персоналу и Вам будет предоставлено </w:t>
      </w:r>
      <w:r w:rsidRPr="004D2143">
        <w:rPr>
          <w:rFonts w:ascii="Verdana" w:eastAsia="Times New Roman" w:hAnsi="Verdana" w:cs="Times New Roman"/>
          <w:color w:val="333333"/>
          <w:sz w:val="32"/>
          <w:szCs w:val="32"/>
          <w:lang w:eastAsia="ru-RU"/>
        </w:rPr>
        <w:lastRenderedPageBreak/>
        <w:t>необходимое количество дополнительных расходных материалов.</w:t>
      </w:r>
    </w:p>
    <w:p w:rsidR="004D2143" w:rsidRPr="004D2143" w:rsidRDefault="004D2143" w:rsidP="004D2143">
      <w:pPr>
        <w:spacing w:before="100" w:beforeAutospacing="1" w:after="100" w:afterAutospacing="1" w:line="240" w:lineRule="auto"/>
        <w:rPr>
          <w:rFonts w:ascii="Verdana" w:eastAsia="Times New Roman" w:hAnsi="Verdana" w:cs="Times New Roman"/>
          <w:color w:val="333333"/>
          <w:sz w:val="32"/>
          <w:szCs w:val="32"/>
          <w:lang w:eastAsia="ru-RU"/>
        </w:rPr>
      </w:pPr>
      <w:r w:rsidRPr="004D2143">
        <w:rPr>
          <w:rFonts w:ascii="Verdana" w:eastAsia="Times New Roman" w:hAnsi="Verdana" w:cs="Times New Roman"/>
          <w:b/>
          <w:bCs/>
          <w:i/>
          <w:iCs/>
          <w:color w:val="333333"/>
          <w:sz w:val="32"/>
          <w:szCs w:val="32"/>
          <w:lang w:eastAsia="ru-RU"/>
        </w:rPr>
        <w:t xml:space="preserve">ВАЖНО!!! Санузлы всех палат подключены не к обычной канализации, а к системе специализированных сборников радиоактивных отходов. Поэтому не бросайте ничего лишнего в унитаз, так как это может парализовать систему насосов и фильтров, и помешать ходу вашего лечения и/или сорвать график терапии таких </w:t>
      </w:r>
      <w:proofErr w:type="gramStart"/>
      <w:r w:rsidRPr="004D2143">
        <w:rPr>
          <w:rFonts w:ascii="Verdana" w:eastAsia="Times New Roman" w:hAnsi="Verdana" w:cs="Times New Roman"/>
          <w:b/>
          <w:bCs/>
          <w:i/>
          <w:iCs/>
          <w:color w:val="333333"/>
          <w:sz w:val="32"/>
          <w:szCs w:val="32"/>
          <w:lang w:eastAsia="ru-RU"/>
        </w:rPr>
        <w:t>же</w:t>
      </w:r>
      <w:proofErr w:type="gramEnd"/>
      <w:r w:rsidRPr="004D2143">
        <w:rPr>
          <w:rFonts w:ascii="Verdana" w:eastAsia="Times New Roman" w:hAnsi="Verdana" w:cs="Times New Roman"/>
          <w:b/>
          <w:bCs/>
          <w:i/>
          <w:iCs/>
          <w:color w:val="333333"/>
          <w:sz w:val="32"/>
          <w:szCs w:val="32"/>
          <w:lang w:eastAsia="ru-RU"/>
        </w:rPr>
        <w:t xml:space="preserve"> как вы пациентов.</w:t>
      </w:r>
    </w:p>
    <w:p w:rsidR="004D2143" w:rsidRPr="004D2143" w:rsidRDefault="004D2143" w:rsidP="004D2143">
      <w:pPr>
        <w:spacing w:before="100" w:beforeAutospacing="1" w:after="100" w:afterAutospacing="1" w:line="240" w:lineRule="auto"/>
        <w:rPr>
          <w:rFonts w:ascii="Verdana" w:eastAsia="Times New Roman" w:hAnsi="Verdana" w:cs="Times New Roman"/>
          <w:color w:val="333333"/>
          <w:sz w:val="32"/>
          <w:szCs w:val="32"/>
          <w:lang w:eastAsia="ru-RU"/>
        </w:rPr>
      </w:pPr>
      <w:r w:rsidRPr="004D2143">
        <w:rPr>
          <w:rFonts w:ascii="Verdana" w:eastAsia="Times New Roman" w:hAnsi="Verdana" w:cs="Times New Roman"/>
          <w:b/>
          <w:bCs/>
          <w:color w:val="333333"/>
          <w:sz w:val="32"/>
          <w:szCs w:val="32"/>
          <w:lang w:eastAsia="ru-RU"/>
        </w:rPr>
        <w:t>Ваши непосредственные действия:</w:t>
      </w:r>
    </w:p>
    <w:p w:rsidR="004D2143" w:rsidRPr="004D2143" w:rsidRDefault="004D2143" w:rsidP="004D2143">
      <w:pPr>
        <w:numPr>
          <w:ilvl w:val="0"/>
          <w:numId w:val="9"/>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 xml:space="preserve">В день госпитализации Вы обращаетесь в отделение </w:t>
      </w:r>
      <w:proofErr w:type="spellStart"/>
      <w:r w:rsidRPr="004D2143">
        <w:rPr>
          <w:rFonts w:ascii="Verdana" w:eastAsia="Times New Roman" w:hAnsi="Verdana" w:cs="Times New Roman"/>
          <w:color w:val="000000"/>
          <w:sz w:val="32"/>
          <w:szCs w:val="32"/>
          <w:lang w:eastAsia="ru-RU"/>
        </w:rPr>
        <w:t>радионуклидной</w:t>
      </w:r>
      <w:proofErr w:type="spellEnd"/>
      <w:r w:rsidRPr="004D2143">
        <w:rPr>
          <w:rFonts w:ascii="Verdana" w:eastAsia="Times New Roman" w:hAnsi="Verdana" w:cs="Times New Roman"/>
          <w:color w:val="000000"/>
          <w:sz w:val="32"/>
          <w:szCs w:val="32"/>
          <w:lang w:eastAsia="ru-RU"/>
        </w:rPr>
        <w:t xml:space="preserve"> терапии (1 этаж, 7-этажного корпуса) первичного анализа готовности вас к проведению </w:t>
      </w:r>
      <w:proofErr w:type="spellStart"/>
      <w:r w:rsidRPr="004D2143">
        <w:rPr>
          <w:rFonts w:ascii="Verdana" w:eastAsia="Times New Roman" w:hAnsi="Verdana" w:cs="Times New Roman"/>
          <w:color w:val="000000"/>
          <w:sz w:val="32"/>
          <w:szCs w:val="32"/>
          <w:lang w:eastAsia="ru-RU"/>
        </w:rPr>
        <w:t>радиойод</w:t>
      </w:r>
      <w:proofErr w:type="spellEnd"/>
      <w:r w:rsidRPr="004D2143">
        <w:rPr>
          <w:rFonts w:ascii="Verdana" w:eastAsia="Times New Roman" w:hAnsi="Verdana" w:cs="Times New Roman"/>
          <w:color w:val="000000"/>
          <w:sz w:val="32"/>
          <w:szCs w:val="32"/>
          <w:lang w:eastAsia="ru-RU"/>
        </w:rPr>
        <w:t xml:space="preserve"> терапии.</w:t>
      </w:r>
    </w:p>
    <w:p w:rsidR="004D2143" w:rsidRPr="004D2143" w:rsidRDefault="004D2143" w:rsidP="004D2143">
      <w:pPr>
        <w:numPr>
          <w:ilvl w:val="0"/>
          <w:numId w:val="9"/>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Далее Вас направляют в приёмный покой (главного корпуса), где Вам заводят «Историю болезни».</w:t>
      </w:r>
    </w:p>
    <w:p w:rsidR="004D2143" w:rsidRPr="004D2143" w:rsidRDefault="004D2143" w:rsidP="004D2143">
      <w:pPr>
        <w:numPr>
          <w:ilvl w:val="0"/>
          <w:numId w:val="9"/>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Затем в радиологическом корпусе на первом этаже Вы сдаете верхнюю одежду в гардероб или передаете ее на хранение сопровождающим Вас лицам.</w:t>
      </w:r>
    </w:p>
    <w:p w:rsidR="004D2143" w:rsidRPr="004D2143" w:rsidRDefault="004D2143" w:rsidP="004D2143">
      <w:pPr>
        <w:numPr>
          <w:ilvl w:val="0"/>
          <w:numId w:val="9"/>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 xml:space="preserve">В отделение </w:t>
      </w:r>
      <w:proofErr w:type="spellStart"/>
      <w:r w:rsidRPr="004D2143">
        <w:rPr>
          <w:rFonts w:ascii="Verdana" w:eastAsia="Times New Roman" w:hAnsi="Verdana" w:cs="Times New Roman"/>
          <w:color w:val="000000"/>
          <w:sz w:val="32"/>
          <w:szCs w:val="32"/>
          <w:lang w:eastAsia="ru-RU"/>
        </w:rPr>
        <w:t>радионуклидной</w:t>
      </w:r>
      <w:proofErr w:type="spellEnd"/>
      <w:r w:rsidRPr="004D2143">
        <w:rPr>
          <w:rFonts w:ascii="Verdana" w:eastAsia="Times New Roman" w:hAnsi="Verdana" w:cs="Times New Roman"/>
          <w:color w:val="000000"/>
          <w:sz w:val="32"/>
          <w:szCs w:val="32"/>
          <w:lang w:eastAsia="ru-RU"/>
        </w:rPr>
        <w:t xml:space="preserve"> терапии Вы заходите с разрешения персонала отдела ядерной и радиационной медицины.</w:t>
      </w:r>
    </w:p>
    <w:p w:rsidR="004D2143" w:rsidRPr="004D2143" w:rsidRDefault="004D2143" w:rsidP="004D2143">
      <w:pPr>
        <w:numPr>
          <w:ilvl w:val="0"/>
          <w:numId w:val="9"/>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Вас осматривает врач, который будет вести вашу историю болезни. Он систематизирует все ваши медицинские данные, для решения вопроса о выборе соответствующей дозировки. Решение принимает исключительно консилиум, под председательством руководителя отдела ядерной и радиационной медицины.</w:t>
      </w:r>
    </w:p>
    <w:p w:rsidR="004D2143" w:rsidRPr="004D2143" w:rsidRDefault="004D2143" w:rsidP="004D2143">
      <w:pPr>
        <w:numPr>
          <w:ilvl w:val="0"/>
          <w:numId w:val="9"/>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 xml:space="preserve">В комнате для переодевания Вы снимаете оставшуюся одежду, включая нательное белье, украшения, нательные кресты и обувь. Упаковываете свои вещи, которые оденете после выписки и складываете в индивидуальный пакет. Надеваете выданную Вам одноразовую одежду, в </w:t>
      </w:r>
      <w:r w:rsidRPr="004D2143">
        <w:rPr>
          <w:rFonts w:ascii="Verdana" w:eastAsia="Times New Roman" w:hAnsi="Verdana" w:cs="Times New Roman"/>
          <w:color w:val="000000"/>
          <w:sz w:val="32"/>
          <w:szCs w:val="32"/>
          <w:lang w:eastAsia="ru-RU"/>
        </w:rPr>
        <w:lastRenderedPageBreak/>
        <w:t>которой будете пребывать на протяжении всего периода лечения. Данная одежда впоследствии будет утилизирована.</w:t>
      </w:r>
    </w:p>
    <w:p w:rsidR="004D2143" w:rsidRPr="004D2143" w:rsidRDefault="004D2143" w:rsidP="004D2143">
      <w:pPr>
        <w:numPr>
          <w:ilvl w:val="0"/>
          <w:numId w:val="9"/>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Предметы личной гигиены берете с собой в палату в прозрачном полиэтиленовом пакете.</w:t>
      </w:r>
    </w:p>
    <w:p w:rsidR="004D2143" w:rsidRPr="004D2143" w:rsidRDefault="004D2143" w:rsidP="004D2143">
      <w:pPr>
        <w:numPr>
          <w:ilvl w:val="0"/>
          <w:numId w:val="9"/>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Вы проходите в палату, которую Вам укажет медицинский работник. Там располагаетесь, раскладываете вещи в доступных и удобных для дальнейшего использования местах и ожидаете дальнейших указаний, которые поступят по телефону.</w:t>
      </w:r>
    </w:p>
    <w:p w:rsidR="004D2143" w:rsidRPr="004D2143" w:rsidRDefault="004D2143" w:rsidP="004D2143">
      <w:pPr>
        <w:numPr>
          <w:ilvl w:val="0"/>
          <w:numId w:val="9"/>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Получив указания «На Процедуру», Вы выходите из палаты, включаете расположенный на стене у входа в палату сигнальный фонарь и направляетесь по коридору вдоль стены, обозначенной зелеными стрелками. Эти указатели приведут Вас непосредственно в процедурный кабинет, где Вам предстоит выпить лечебный йод.</w:t>
      </w:r>
    </w:p>
    <w:p w:rsidR="004D2143" w:rsidRPr="004D2143" w:rsidRDefault="004D2143" w:rsidP="004D2143">
      <w:pPr>
        <w:numPr>
          <w:ilvl w:val="0"/>
          <w:numId w:val="9"/>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 xml:space="preserve">Зайдя в процедурный кабинет, Вы близко подходите к столу с красным тазиком, несущего функциональную нагрузку аварийного контейнера (порядок его использования, Вам разъяснят в случае необходимости по громкой связи). Расположитесь напротив металлической дверцы с ручкой, прикрывающей окошко выдачи стаканчика с лечебным йодом. Слева от Вас будет стоять стол, на котором расположены стаканчики с обычной водой, справа от Вас, в квадратном разрезе стола, будет расположен контейнер для использованных стаканчиков и флаконов с лекарством. Заняв положение и осмотревшись, Вы называете свою фамилию и готовность к проведению </w:t>
      </w:r>
      <w:proofErr w:type="spellStart"/>
      <w:r w:rsidRPr="004D2143">
        <w:rPr>
          <w:rFonts w:ascii="Verdana" w:eastAsia="Times New Roman" w:hAnsi="Verdana" w:cs="Times New Roman"/>
          <w:color w:val="000000"/>
          <w:sz w:val="32"/>
          <w:szCs w:val="32"/>
          <w:lang w:eastAsia="ru-RU"/>
        </w:rPr>
        <w:t>радиойодтерапии</w:t>
      </w:r>
      <w:proofErr w:type="spellEnd"/>
      <w:r w:rsidRPr="004D2143">
        <w:rPr>
          <w:rFonts w:ascii="Verdana" w:eastAsia="Times New Roman" w:hAnsi="Verdana" w:cs="Times New Roman"/>
          <w:color w:val="000000"/>
          <w:sz w:val="32"/>
          <w:szCs w:val="32"/>
          <w:lang w:eastAsia="ru-RU"/>
        </w:rPr>
        <w:t xml:space="preserve"> («Пациент Иванов к процедуре готов»).</w:t>
      </w:r>
    </w:p>
    <w:p w:rsidR="004D2143" w:rsidRPr="004D2143" w:rsidRDefault="004D2143" w:rsidP="004D2143">
      <w:pPr>
        <w:numPr>
          <w:ilvl w:val="0"/>
          <w:numId w:val="9"/>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 xml:space="preserve">Получив указание «откройте шлюз» Вам следует нажать на зеленую кнопку находящуюся прямо перед вами. После этого, Вы медленно сдвигаете металлическую дверцу влево (к окну), открывая окошко шлюза, где будут стоять один или несколько </w:t>
      </w:r>
      <w:r w:rsidRPr="004D2143">
        <w:rPr>
          <w:rFonts w:ascii="Verdana" w:eastAsia="Times New Roman" w:hAnsi="Verdana" w:cs="Times New Roman"/>
          <w:color w:val="000000"/>
          <w:sz w:val="32"/>
          <w:szCs w:val="32"/>
          <w:lang w:eastAsia="ru-RU"/>
        </w:rPr>
        <w:lastRenderedPageBreak/>
        <w:t>флакончиков с радиоактивным веществом в необходимой для Вас дозировке.</w:t>
      </w:r>
    </w:p>
    <w:p w:rsidR="004D2143" w:rsidRPr="004D2143" w:rsidRDefault="004D2143" w:rsidP="004D2143">
      <w:pPr>
        <w:numPr>
          <w:ilvl w:val="0"/>
          <w:numId w:val="9"/>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Правой рукой, Вы берёте поочерёдно в любой последовательности флакончики с йодом и аккуратно, не совершая излишних движений, выпиваете всё содержимое каждого флакона. Выпивать нужно полностью всё содержимое флакона. Выбрасываете каждый флакончик в контейнер справа.</w:t>
      </w:r>
    </w:p>
    <w:p w:rsidR="004D2143" w:rsidRPr="004D2143" w:rsidRDefault="004D2143" w:rsidP="004D2143">
      <w:pPr>
        <w:numPr>
          <w:ilvl w:val="0"/>
          <w:numId w:val="9"/>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Той же правой рукой берёте стаканчик с чистой водой, который расположен на дальнем краю стола и, прополоскав рот и проглотив содержимое, выбрасываете стаканчик в тот же контейнер, что и флакончики.</w:t>
      </w:r>
    </w:p>
    <w:p w:rsidR="004D2143" w:rsidRPr="004D2143" w:rsidRDefault="004D2143" w:rsidP="004D2143">
      <w:pPr>
        <w:numPr>
          <w:ilvl w:val="0"/>
          <w:numId w:val="9"/>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 Протираете рот салфеткой-</w:t>
      </w:r>
      <w:proofErr w:type="gramStart"/>
      <w:r w:rsidRPr="004D2143">
        <w:rPr>
          <w:rFonts w:ascii="Verdana" w:eastAsia="Times New Roman" w:hAnsi="Verdana" w:cs="Times New Roman"/>
          <w:color w:val="000000"/>
          <w:sz w:val="32"/>
          <w:szCs w:val="32"/>
          <w:lang w:eastAsia="ru-RU"/>
        </w:rPr>
        <w:t>передником, висящей у Вас на шее и опускаете</w:t>
      </w:r>
      <w:proofErr w:type="gramEnd"/>
      <w:r w:rsidRPr="004D2143">
        <w:rPr>
          <w:rFonts w:ascii="Verdana" w:eastAsia="Times New Roman" w:hAnsi="Verdana" w:cs="Times New Roman"/>
          <w:color w:val="000000"/>
          <w:sz w:val="32"/>
          <w:szCs w:val="32"/>
          <w:lang w:eastAsia="ru-RU"/>
        </w:rPr>
        <w:t xml:space="preserve"> ее обратно, не переворачивая.</w:t>
      </w:r>
    </w:p>
    <w:p w:rsidR="004D2143" w:rsidRPr="004D2143" w:rsidRDefault="004D2143" w:rsidP="004D2143">
      <w:pPr>
        <w:numPr>
          <w:ilvl w:val="0"/>
          <w:numId w:val="9"/>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 Одноразовую маску, выданную Вам ранее, надеваете обеими руками на рот и нос. В этой маске вам следует пребывать ещё 15 -20 мин. После возвращения в палату.</w:t>
      </w:r>
    </w:p>
    <w:p w:rsidR="004D2143" w:rsidRPr="004D2143" w:rsidRDefault="004D2143" w:rsidP="004D2143">
      <w:pPr>
        <w:numPr>
          <w:ilvl w:val="0"/>
          <w:numId w:val="9"/>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Все Ваши действия будут контролироваться медицинским персоналом через камеры видеонаблюдения. В случае необходимости Вам будут даваться дополнительные указания по громкой связи.</w:t>
      </w:r>
    </w:p>
    <w:p w:rsidR="004D2143" w:rsidRPr="004D2143" w:rsidRDefault="004D2143" w:rsidP="004D2143">
      <w:pPr>
        <w:numPr>
          <w:ilvl w:val="0"/>
          <w:numId w:val="9"/>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Далее Вы направляетесь в Вашу палату по правой стороне коридора, вдоль красных стрелок, нанесенных на стену. Расположение входа в палату Вам укажет горящий сигнальный фонарь.</w:t>
      </w:r>
    </w:p>
    <w:p w:rsidR="004D2143" w:rsidRPr="004D2143" w:rsidRDefault="004D2143" w:rsidP="004D2143">
      <w:pPr>
        <w:numPr>
          <w:ilvl w:val="0"/>
          <w:numId w:val="9"/>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По пути Вам запрещено разговаривать с кем-либо без особого обращения к вам со стороны медицинского персонала и отклоняться от маршрута.</w:t>
      </w:r>
    </w:p>
    <w:p w:rsidR="004D2143" w:rsidRPr="004D2143" w:rsidRDefault="004D2143" w:rsidP="004D2143">
      <w:pPr>
        <w:numPr>
          <w:ilvl w:val="0"/>
          <w:numId w:val="9"/>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Препарат, который Вы выпьете, не имеет резкого вкуса и запаха и практически никогда не вызывает каких-либо неприятных ощущений. Однако</w:t>
      </w:r>
      <w:proofErr w:type="gramStart"/>
      <w:r w:rsidRPr="004D2143">
        <w:rPr>
          <w:rFonts w:ascii="Verdana" w:eastAsia="Times New Roman" w:hAnsi="Verdana" w:cs="Times New Roman"/>
          <w:color w:val="000000"/>
          <w:sz w:val="32"/>
          <w:szCs w:val="32"/>
          <w:lang w:eastAsia="ru-RU"/>
        </w:rPr>
        <w:t>,</w:t>
      </w:r>
      <w:proofErr w:type="gramEnd"/>
      <w:r w:rsidRPr="004D2143">
        <w:rPr>
          <w:rFonts w:ascii="Verdana" w:eastAsia="Times New Roman" w:hAnsi="Verdana" w:cs="Times New Roman"/>
          <w:color w:val="000000"/>
          <w:sz w:val="32"/>
          <w:szCs w:val="32"/>
          <w:lang w:eastAsia="ru-RU"/>
        </w:rPr>
        <w:t xml:space="preserve"> если по пути следования в палату у вас внезапно возникнут позывы на рвоту, вы можете воспользоваться </w:t>
      </w:r>
      <w:r w:rsidRPr="004D2143">
        <w:rPr>
          <w:rFonts w:ascii="Verdana" w:eastAsia="Times New Roman" w:hAnsi="Verdana" w:cs="Times New Roman"/>
          <w:color w:val="000000"/>
          <w:sz w:val="32"/>
          <w:szCs w:val="32"/>
          <w:lang w:eastAsia="ru-RU"/>
        </w:rPr>
        <w:lastRenderedPageBreak/>
        <w:t>аварийным туалетом (он обозначен красным кругом и расположен по левой стороне коридора).</w:t>
      </w:r>
    </w:p>
    <w:p w:rsidR="004D2143" w:rsidRPr="004D2143" w:rsidRDefault="004D2143" w:rsidP="004D2143">
      <w:pPr>
        <w:numPr>
          <w:ilvl w:val="0"/>
          <w:numId w:val="9"/>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 Если Вы внезапно почувствуете недомогание, Вам следует остановиться и поднять правую руку вверх.</w:t>
      </w:r>
    </w:p>
    <w:p w:rsidR="004D2143" w:rsidRPr="004D2143" w:rsidRDefault="004D2143" w:rsidP="004D2143">
      <w:pPr>
        <w:numPr>
          <w:ilvl w:val="0"/>
          <w:numId w:val="9"/>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 xml:space="preserve">Прибыв </w:t>
      </w:r>
      <w:proofErr w:type="gramStart"/>
      <w:r w:rsidRPr="004D2143">
        <w:rPr>
          <w:rFonts w:ascii="Verdana" w:eastAsia="Times New Roman" w:hAnsi="Verdana" w:cs="Times New Roman"/>
          <w:color w:val="000000"/>
          <w:sz w:val="32"/>
          <w:szCs w:val="32"/>
          <w:lang w:eastAsia="ru-RU"/>
        </w:rPr>
        <w:t>ко</w:t>
      </w:r>
      <w:proofErr w:type="gramEnd"/>
      <w:r w:rsidRPr="004D2143">
        <w:rPr>
          <w:rFonts w:ascii="Verdana" w:eastAsia="Times New Roman" w:hAnsi="Verdana" w:cs="Times New Roman"/>
          <w:color w:val="000000"/>
          <w:sz w:val="32"/>
          <w:szCs w:val="32"/>
          <w:lang w:eastAsia="ru-RU"/>
        </w:rPr>
        <w:t xml:space="preserve"> входу в палату Вы выключаете сигнальный фонарь при входе в палату, заходите в свою палату, закрываете наружную и внутренние входные двери. С этого момента покидать палату без особых указаний медицинского персонала </w:t>
      </w:r>
      <w:r w:rsidRPr="004D2143">
        <w:rPr>
          <w:rFonts w:ascii="Verdana" w:eastAsia="Times New Roman" w:hAnsi="Verdana" w:cs="Times New Roman"/>
          <w:b/>
          <w:bCs/>
          <w:color w:val="000000"/>
          <w:sz w:val="32"/>
          <w:szCs w:val="32"/>
          <w:lang w:eastAsia="ru-RU"/>
        </w:rPr>
        <w:t>категорически запрещено!!!</w:t>
      </w:r>
    </w:p>
    <w:p w:rsidR="004D2143" w:rsidRPr="004D2143" w:rsidRDefault="004D2143" w:rsidP="004D2143">
      <w:pPr>
        <w:numPr>
          <w:ilvl w:val="0"/>
          <w:numId w:val="9"/>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 Войдя в палату, сразу снимаете салфетку и сбрасываете ее в защитный контейнер. Через 15 – 20 минут снимаете маску и сбрасываете ее в защитный контейнер.</w:t>
      </w:r>
    </w:p>
    <w:p w:rsidR="004D2143" w:rsidRPr="004D2143" w:rsidRDefault="004D2143" w:rsidP="004D2143">
      <w:pPr>
        <w:numPr>
          <w:ilvl w:val="0"/>
          <w:numId w:val="9"/>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Далее Вы пребываете в палате и выполняете указания, которые вам будут даны в соответствующее время.</w:t>
      </w:r>
    </w:p>
    <w:p w:rsidR="004D2143" w:rsidRPr="004D2143" w:rsidRDefault="004D2143" w:rsidP="004D2143">
      <w:pPr>
        <w:numPr>
          <w:ilvl w:val="0"/>
          <w:numId w:val="9"/>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 xml:space="preserve"> Внимательно слушайте рекомендации медицинского персонала. Они будут носить характер коротких и точных указаний и не содержать лишних слов. Это означает, что в указании будет содержаться вся необходимая и достаточная информация, позволяющая вам выполнить необходимые действия. Если вы не услышали каких то уточнений или конкретизации действия, </w:t>
      </w:r>
      <w:proofErr w:type="gramStart"/>
      <w:r w:rsidRPr="004D2143">
        <w:rPr>
          <w:rFonts w:ascii="Verdana" w:eastAsia="Times New Roman" w:hAnsi="Verdana" w:cs="Times New Roman"/>
          <w:color w:val="000000"/>
          <w:sz w:val="32"/>
          <w:szCs w:val="32"/>
          <w:lang w:eastAsia="ru-RU"/>
        </w:rPr>
        <w:t>значит</w:t>
      </w:r>
      <w:proofErr w:type="gramEnd"/>
      <w:r w:rsidRPr="004D2143">
        <w:rPr>
          <w:rFonts w:ascii="Verdana" w:eastAsia="Times New Roman" w:hAnsi="Verdana" w:cs="Times New Roman"/>
          <w:color w:val="000000"/>
          <w:sz w:val="32"/>
          <w:szCs w:val="32"/>
          <w:lang w:eastAsia="ru-RU"/>
        </w:rPr>
        <w:t xml:space="preserve"> характер их выполнения не требует особой точности и может быть индивидуален. </w:t>
      </w:r>
      <w:proofErr w:type="gramStart"/>
      <w:r w:rsidRPr="004D2143">
        <w:rPr>
          <w:rFonts w:ascii="Verdana" w:eastAsia="Times New Roman" w:hAnsi="Verdana" w:cs="Times New Roman"/>
          <w:color w:val="000000"/>
          <w:sz w:val="32"/>
          <w:szCs w:val="32"/>
          <w:lang w:eastAsia="ru-RU"/>
        </w:rPr>
        <w:t>(Помните, прежде чем дать Вам указание, медицинский персонал многократно продумал все особенности восприятия Вами услышанного и предусмотрел все возможные неправильные толкования.</w:t>
      </w:r>
      <w:proofErr w:type="gramEnd"/>
      <w:r w:rsidRPr="004D2143">
        <w:rPr>
          <w:rFonts w:ascii="Verdana" w:eastAsia="Times New Roman" w:hAnsi="Verdana" w:cs="Times New Roman"/>
          <w:color w:val="000000"/>
          <w:sz w:val="32"/>
          <w:szCs w:val="32"/>
          <w:lang w:eastAsia="ru-RU"/>
        </w:rPr>
        <w:t xml:space="preserve"> </w:t>
      </w:r>
      <w:proofErr w:type="gramStart"/>
      <w:r w:rsidRPr="004D2143">
        <w:rPr>
          <w:rFonts w:ascii="Verdana" w:eastAsia="Times New Roman" w:hAnsi="Verdana" w:cs="Times New Roman"/>
          <w:color w:val="000000"/>
          <w:sz w:val="32"/>
          <w:szCs w:val="32"/>
          <w:lang w:eastAsia="ru-RU"/>
        </w:rPr>
        <w:t>Поэтому, делайте так, как услышали).</w:t>
      </w:r>
      <w:proofErr w:type="gramEnd"/>
    </w:p>
    <w:p w:rsidR="004D2143" w:rsidRPr="004D2143" w:rsidRDefault="004D2143" w:rsidP="004D2143">
      <w:pPr>
        <w:numPr>
          <w:ilvl w:val="0"/>
          <w:numId w:val="9"/>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Не ранее чем через сутки Вам поступит указание: «Подготовится к дозиметрии». Услышав его, Вы направляетесь в душ (он будет включен специально для Вас), моетесь и ожидаете следующего указания.</w:t>
      </w:r>
    </w:p>
    <w:p w:rsidR="004D2143" w:rsidRPr="004D2143" w:rsidRDefault="004D2143" w:rsidP="004D2143">
      <w:pPr>
        <w:numPr>
          <w:ilvl w:val="0"/>
          <w:numId w:val="9"/>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 xml:space="preserve">Услышав указание «Пройти в кабинет дозиметрии», Вы выходите из палаты, включаете сигнальный фонарь и следуете в указанный кабинет </w:t>
      </w:r>
      <w:r w:rsidRPr="004D2143">
        <w:rPr>
          <w:rFonts w:ascii="Verdana" w:eastAsia="Times New Roman" w:hAnsi="Verdana" w:cs="Times New Roman"/>
          <w:color w:val="000000"/>
          <w:sz w:val="32"/>
          <w:szCs w:val="32"/>
          <w:lang w:eastAsia="ru-RU"/>
        </w:rPr>
        <w:lastRenderedPageBreak/>
        <w:t>вдоль стены со стрелками оранжевого цвета, где специалисты оценивают фон излучения исходящий из Вашего тела. В процессе дозиметрии будет примерно оценено время Вашей возможной выписки, о чём Вам сообщат дополнительно. По окончании дозиметрии Вы возвращаетесь в палату вдоль стены, обозначенной стрелками красного цвета, выключаете сигнальный фонарь и проходите в палату, закрыв за собой входную дверь.</w:t>
      </w:r>
    </w:p>
    <w:p w:rsidR="004D2143" w:rsidRPr="004D2143" w:rsidRDefault="004D2143" w:rsidP="004D2143">
      <w:pPr>
        <w:numPr>
          <w:ilvl w:val="0"/>
          <w:numId w:val="9"/>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 В период прохождения лечения Вы будете трижды в день получать горячее питание в индивидуальной упаковке (пищевом контейнере). Так же Вам будут давать горячую воду в термосах и холодную питьевую воду в графинах. Упаковку с питанием персонал будет доставлять в шлюз палаты на сервировочном столике. Получив уведомление о прибытии пищи, Вы открываете внутреннюю дверь палаты (открывать наружную дверь категорически запрещено!) и забираете пищу и воду в палату. По окончании приема пищи Вы складываете столовые приборы в пищевой контейнер и оставляете его на столе. Получив указание  по громкой связи, Вы открываете внутреннюю дверь палаты и ставите контейнер на сервировочный столик.</w:t>
      </w:r>
    </w:p>
    <w:p w:rsidR="004D2143" w:rsidRPr="004D2143" w:rsidRDefault="004D2143" w:rsidP="004D2143">
      <w:pPr>
        <w:numPr>
          <w:ilvl w:val="0"/>
          <w:numId w:val="9"/>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 xml:space="preserve">Все остальные отходы, кроме </w:t>
      </w:r>
      <w:proofErr w:type="gramStart"/>
      <w:r w:rsidRPr="004D2143">
        <w:rPr>
          <w:rFonts w:ascii="Verdana" w:eastAsia="Times New Roman" w:hAnsi="Verdana" w:cs="Times New Roman"/>
          <w:color w:val="000000"/>
          <w:sz w:val="32"/>
          <w:szCs w:val="32"/>
          <w:lang w:eastAsia="ru-RU"/>
        </w:rPr>
        <w:t>пищевых</w:t>
      </w:r>
      <w:proofErr w:type="gramEnd"/>
      <w:r w:rsidRPr="004D2143">
        <w:rPr>
          <w:rFonts w:ascii="Verdana" w:eastAsia="Times New Roman" w:hAnsi="Verdana" w:cs="Times New Roman"/>
          <w:color w:val="000000"/>
          <w:sz w:val="32"/>
          <w:szCs w:val="32"/>
          <w:lang w:eastAsia="ru-RU"/>
        </w:rPr>
        <w:t>, незамедлительно складываются в защитный контейнер - в палате или санузле.</w:t>
      </w:r>
    </w:p>
    <w:p w:rsidR="004D2143" w:rsidRPr="004D2143" w:rsidRDefault="004D2143" w:rsidP="004D2143">
      <w:pPr>
        <w:numPr>
          <w:ilvl w:val="0"/>
          <w:numId w:val="9"/>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При достижении радиационного излучения, удовлетворяющего нормам радиационной безопасности, Вам будет рекомендовано подготовиться к выходу из палаты для выписки.</w:t>
      </w:r>
    </w:p>
    <w:p w:rsidR="004D2143" w:rsidRPr="004D2143" w:rsidRDefault="004D2143" w:rsidP="004D2143">
      <w:pPr>
        <w:numPr>
          <w:ilvl w:val="0"/>
          <w:numId w:val="9"/>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Прежде чем покинуть палату, Вы собираете все ваши вещи и постельное белье в защитный контейнер. Ожидаете указания «На Выход»</w:t>
      </w:r>
    </w:p>
    <w:p w:rsidR="004D2143" w:rsidRPr="004D2143" w:rsidRDefault="004D2143" w:rsidP="004D2143">
      <w:pPr>
        <w:numPr>
          <w:ilvl w:val="0"/>
          <w:numId w:val="9"/>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 xml:space="preserve">По указанию медицинского персонала, вы направляетесь в санпропускник, расположенный напротив дверей в палаты, и обозначенный синим кругом. Путь к нему указан синими стрелками на стене. В санпропускнике использованную </w:t>
      </w:r>
      <w:r w:rsidRPr="004D2143">
        <w:rPr>
          <w:rFonts w:ascii="Verdana" w:eastAsia="Times New Roman" w:hAnsi="Verdana" w:cs="Times New Roman"/>
          <w:color w:val="000000"/>
          <w:sz w:val="32"/>
          <w:szCs w:val="32"/>
          <w:lang w:eastAsia="ru-RU"/>
        </w:rPr>
        <w:lastRenderedPageBreak/>
        <w:t>одноразовую одежду складываете в защитный контейнер и переходите в душевую, где принимаете душ. Далее, без одежды переходите в чистую зону пропускника (направление обозначено синей стрелкой на стене).</w:t>
      </w:r>
    </w:p>
    <w:p w:rsidR="004D2143" w:rsidRPr="004D2143" w:rsidRDefault="004D2143" w:rsidP="004D2143">
      <w:pPr>
        <w:numPr>
          <w:ilvl w:val="0"/>
          <w:numId w:val="9"/>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 На маркированном столе Вы найдете одежду, которую ранее оставили в запакованном виде при госпитализации. После этого возвращаться в палату </w:t>
      </w:r>
      <w:r w:rsidRPr="004D2143">
        <w:rPr>
          <w:rFonts w:ascii="Verdana" w:eastAsia="Times New Roman" w:hAnsi="Verdana" w:cs="Times New Roman"/>
          <w:b/>
          <w:bCs/>
          <w:color w:val="000000"/>
          <w:sz w:val="32"/>
          <w:szCs w:val="32"/>
          <w:lang w:eastAsia="ru-RU"/>
        </w:rPr>
        <w:t>категорически запрещено</w:t>
      </w:r>
      <w:r w:rsidRPr="004D2143">
        <w:rPr>
          <w:rFonts w:ascii="Verdana" w:eastAsia="Times New Roman" w:hAnsi="Verdana" w:cs="Times New Roman"/>
          <w:color w:val="000000"/>
          <w:sz w:val="32"/>
          <w:szCs w:val="32"/>
          <w:lang w:eastAsia="ru-RU"/>
        </w:rPr>
        <w:t>.</w:t>
      </w:r>
    </w:p>
    <w:p w:rsidR="004D2143" w:rsidRPr="004D2143" w:rsidRDefault="004D2143" w:rsidP="004D2143">
      <w:pPr>
        <w:numPr>
          <w:ilvl w:val="0"/>
          <w:numId w:val="9"/>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 xml:space="preserve">Далее Вы одеваетесь в Вашу одежду. Как только Вы переоделись, Вас направят на контрольное исследование всего тела на 7-й этаж этого же корпуса, подразумевающее проведение </w:t>
      </w:r>
      <w:proofErr w:type="spellStart"/>
      <w:r w:rsidRPr="004D2143">
        <w:rPr>
          <w:rFonts w:ascii="Verdana" w:eastAsia="Times New Roman" w:hAnsi="Verdana" w:cs="Times New Roman"/>
          <w:color w:val="000000"/>
          <w:sz w:val="32"/>
          <w:szCs w:val="32"/>
          <w:lang w:eastAsia="ru-RU"/>
        </w:rPr>
        <w:t>сцинтиграфии</w:t>
      </w:r>
      <w:proofErr w:type="spellEnd"/>
      <w:r w:rsidRPr="004D2143">
        <w:rPr>
          <w:rFonts w:ascii="Verdana" w:eastAsia="Times New Roman" w:hAnsi="Verdana" w:cs="Times New Roman"/>
          <w:color w:val="000000"/>
          <w:sz w:val="32"/>
          <w:szCs w:val="32"/>
          <w:lang w:eastAsia="ru-RU"/>
        </w:rPr>
        <w:t xml:space="preserve"> всего тела. При необходимости, уточнения тактики дальнейшего вашего наблюдения/лечения вам может быть предложено отсроченное исследование и/или однофотонная эмиссионная компьютерная томография на мультифункциональной установке ОФЭКТ-КТ</w:t>
      </w:r>
    </w:p>
    <w:p w:rsidR="004D2143" w:rsidRPr="004D2143" w:rsidRDefault="004D2143" w:rsidP="004D2143">
      <w:pPr>
        <w:numPr>
          <w:ilvl w:val="0"/>
          <w:numId w:val="9"/>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Далее Вас проводят в холл, где Вам будет вручен выписной эпикриз и даны соответствующие рекомендации.</w:t>
      </w:r>
    </w:p>
    <w:p w:rsidR="004D2143" w:rsidRPr="004D2143" w:rsidRDefault="004D2143" w:rsidP="004D2143">
      <w:pPr>
        <w:numPr>
          <w:ilvl w:val="0"/>
          <w:numId w:val="9"/>
        </w:numPr>
        <w:spacing w:before="100" w:beforeAutospacing="1" w:after="100" w:afterAutospacing="1" w:line="240" w:lineRule="auto"/>
        <w:ind w:left="375"/>
        <w:rPr>
          <w:rFonts w:ascii="Verdana" w:eastAsia="Times New Roman" w:hAnsi="Verdana" w:cs="Times New Roman"/>
          <w:color w:val="000000"/>
          <w:sz w:val="32"/>
          <w:szCs w:val="32"/>
          <w:lang w:eastAsia="ru-RU"/>
        </w:rPr>
      </w:pPr>
      <w:r w:rsidRPr="004D2143">
        <w:rPr>
          <w:rFonts w:ascii="Verdana" w:eastAsia="Times New Roman" w:hAnsi="Verdana" w:cs="Times New Roman"/>
          <w:color w:val="000000"/>
          <w:sz w:val="32"/>
          <w:szCs w:val="32"/>
          <w:lang w:eastAsia="ru-RU"/>
        </w:rPr>
        <w:t>Лечение радиоактивным йодом может быть многократным. Периодичность и объём лечения индивидуален, поэтому при каждом последующем обращении, показания и противопоказания рассматриваются заново.  </w:t>
      </w:r>
    </w:p>
    <w:p w:rsidR="004D2143" w:rsidRPr="004D2143" w:rsidRDefault="004D2143" w:rsidP="004D2143">
      <w:pPr>
        <w:spacing w:before="100" w:beforeAutospacing="1" w:after="100" w:afterAutospacing="1" w:line="240" w:lineRule="auto"/>
        <w:jc w:val="center"/>
        <w:rPr>
          <w:rFonts w:ascii="Verdana" w:eastAsia="Times New Roman" w:hAnsi="Verdana" w:cs="Times New Roman"/>
          <w:color w:val="333333"/>
          <w:sz w:val="32"/>
          <w:szCs w:val="32"/>
          <w:lang w:eastAsia="ru-RU"/>
        </w:rPr>
      </w:pPr>
      <w:r w:rsidRPr="004D2143">
        <w:rPr>
          <w:rFonts w:ascii="Verdana" w:eastAsia="Times New Roman" w:hAnsi="Verdana" w:cs="Times New Roman"/>
          <w:b/>
          <w:bCs/>
          <w:color w:val="333333"/>
          <w:sz w:val="32"/>
          <w:szCs w:val="32"/>
          <w:lang w:eastAsia="ru-RU"/>
        </w:rPr>
        <w:t>VI.         После выписки из стационара, согласно действующим санитарным нормам, Вы не обязаны находиться в изоляции от окружающих. Ниже представлен максимально возможный перечень рекомендуемых ограничений. Конкретные рекомендации Вам будут даны при выписке.</w:t>
      </w:r>
    </w:p>
    <w:p w:rsidR="004D2143" w:rsidRPr="004D2143" w:rsidRDefault="004D2143" w:rsidP="004D2143">
      <w:pPr>
        <w:numPr>
          <w:ilvl w:val="0"/>
          <w:numId w:val="10"/>
        </w:numPr>
        <w:spacing w:before="100" w:beforeAutospacing="1" w:after="100" w:afterAutospacing="1" w:line="240" w:lineRule="auto"/>
        <w:ind w:left="300"/>
        <w:rPr>
          <w:rFonts w:ascii="Verdana" w:eastAsia="Times New Roman" w:hAnsi="Verdana" w:cs="Times New Roman"/>
          <w:color w:val="333333"/>
          <w:sz w:val="32"/>
          <w:szCs w:val="32"/>
          <w:lang w:eastAsia="ru-RU"/>
        </w:rPr>
      </w:pPr>
      <w:r w:rsidRPr="004D2143">
        <w:rPr>
          <w:rFonts w:ascii="Verdana" w:eastAsia="Times New Roman" w:hAnsi="Verdana" w:cs="Times New Roman"/>
          <w:color w:val="333333"/>
          <w:sz w:val="32"/>
          <w:szCs w:val="32"/>
          <w:lang w:eastAsia="ru-RU"/>
        </w:rPr>
        <w:t xml:space="preserve">Дома или на работе желательно находиться в достаточном отдалении от других - минимум на </w:t>
      </w:r>
      <w:r w:rsidRPr="004D2143">
        <w:rPr>
          <w:rFonts w:ascii="Verdana" w:eastAsia="Times New Roman" w:hAnsi="Verdana" w:cs="Times New Roman"/>
          <w:color w:val="333333"/>
          <w:sz w:val="32"/>
          <w:szCs w:val="32"/>
          <w:lang w:eastAsia="ru-RU"/>
        </w:rPr>
        <w:lastRenderedPageBreak/>
        <w:t>расстоянии 1-го метра, в течение 2-х недель после выписки из стационара</w:t>
      </w:r>
      <w:proofErr w:type="gramStart"/>
      <w:r w:rsidRPr="004D2143">
        <w:rPr>
          <w:rFonts w:ascii="Verdana" w:eastAsia="Times New Roman" w:hAnsi="Verdana" w:cs="Times New Roman"/>
          <w:color w:val="333333"/>
          <w:sz w:val="32"/>
          <w:szCs w:val="32"/>
          <w:lang w:eastAsia="ru-RU"/>
        </w:rPr>
        <w:t xml:space="preserve"> .</w:t>
      </w:r>
      <w:proofErr w:type="gramEnd"/>
    </w:p>
    <w:p w:rsidR="004D2143" w:rsidRPr="004D2143" w:rsidRDefault="004D2143" w:rsidP="004D2143">
      <w:pPr>
        <w:numPr>
          <w:ilvl w:val="0"/>
          <w:numId w:val="10"/>
        </w:numPr>
        <w:spacing w:before="100" w:beforeAutospacing="1" w:after="100" w:afterAutospacing="1" w:line="240" w:lineRule="auto"/>
        <w:ind w:left="300"/>
        <w:rPr>
          <w:rFonts w:ascii="Verdana" w:eastAsia="Times New Roman" w:hAnsi="Verdana" w:cs="Times New Roman"/>
          <w:color w:val="333333"/>
          <w:sz w:val="32"/>
          <w:szCs w:val="32"/>
          <w:lang w:eastAsia="ru-RU"/>
        </w:rPr>
      </w:pPr>
      <w:r w:rsidRPr="004D2143">
        <w:rPr>
          <w:rFonts w:ascii="Verdana" w:eastAsia="Times New Roman" w:hAnsi="Verdana" w:cs="Times New Roman"/>
          <w:color w:val="333333"/>
          <w:sz w:val="32"/>
          <w:szCs w:val="32"/>
          <w:lang w:eastAsia="ru-RU"/>
        </w:rPr>
        <w:t>В течение 2-х недель после выписки старайтесь не приближаться ближе, чем на 1-2 метра к детям младшего возраста (до 3-х лет); если Вашим детям от 3-х до 10-ти лет, по возможности, избегайте с ними тесных контактов, таких, как длительные объятия, не носите их на руках; при необходимости выполнения ухода за детьми до 2-х лет, за ними должен ухаживать кто-то другой (по возможности договоритесь о временном размещении детей у родственников и друзей).</w:t>
      </w:r>
    </w:p>
    <w:p w:rsidR="004D2143" w:rsidRPr="004D2143" w:rsidRDefault="004D2143" w:rsidP="004D2143">
      <w:pPr>
        <w:numPr>
          <w:ilvl w:val="0"/>
          <w:numId w:val="10"/>
        </w:numPr>
        <w:spacing w:before="100" w:beforeAutospacing="1" w:after="100" w:afterAutospacing="1" w:line="240" w:lineRule="auto"/>
        <w:ind w:left="300"/>
        <w:rPr>
          <w:rFonts w:ascii="Verdana" w:eastAsia="Times New Roman" w:hAnsi="Verdana" w:cs="Times New Roman"/>
          <w:color w:val="333333"/>
          <w:sz w:val="32"/>
          <w:szCs w:val="32"/>
          <w:lang w:eastAsia="ru-RU"/>
        </w:rPr>
      </w:pPr>
      <w:r w:rsidRPr="004D2143">
        <w:rPr>
          <w:rFonts w:ascii="Verdana" w:eastAsia="Times New Roman" w:hAnsi="Verdana" w:cs="Times New Roman"/>
          <w:color w:val="333333"/>
          <w:sz w:val="32"/>
          <w:szCs w:val="32"/>
          <w:lang w:eastAsia="ru-RU"/>
        </w:rPr>
        <w:t xml:space="preserve"> На протяжении 4-х недель после </w:t>
      </w:r>
      <w:proofErr w:type="spellStart"/>
      <w:r w:rsidRPr="004D2143">
        <w:rPr>
          <w:rFonts w:ascii="Verdana" w:eastAsia="Times New Roman" w:hAnsi="Verdana" w:cs="Times New Roman"/>
          <w:color w:val="333333"/>
          <w:sz w:val="32"/>
          <w:szCs w:val="32"/>
          <w:lang w:eastAsia="ru-RU"/>
        </w:rPr>
        <w:t>радиойодтерапии</w:t>
      </w:r>
      <w:proofErr w:type="spellEnd"/>
      <w:r w:rsidRPr="004D2143">
        <w:rPr>
          <w:rFonts w:ascii="Verdana" w:eastAsia="Times New Roman" w:hAnsi="Verdana" w:cs="Times New Roman"/>
          <w:color w:val="333333"/>
          <w:sz w:val="32"/>
          <w:szCs w:val="32"/>
          <w:lang w:eastAsia="ru-RU"/>
        </w:rPr>
        <w:t xml:space="preserve"> Ваши средства личной гигиены не должны быть доступны для использования другими членами семьи. После обычной помывки\стирки эти предметы вновь могут быть использованы всеми членами семьи.</w:t>
      </w:r>
    </w:p>
    <w:p w:rsidR="004D2143" w:rsidRPr="004D2143" w:rsidRDefault="004D2143" w:rsidP="004D2143">
      <w:pPr>
        <w:numPr>
          <w:ilvl w:val="0"/>
          <w:numId w:val="10"/>
        </w:numPr>
        <w:spacing w:before="100" w:beforeAutospacing="1" w:after="100" w:afterAutospacing="1" w:line="240" w:lineRule="auto"/>
        <w:ind w:left="300"/>
        <w:rPr>
          <w:rFonts w:ascii="Verdana" w:eastAsia="Times New Roman" w:hAnsi="Verdana" w:cs="Times New Roman"/>
          <w:color w:val="333333"/>
          <w:sz w:val="32"/>
          <w:szCs w:val="32"/>
          <w:lang w:eastAsia="ru-RU"/>
        </w:rPr>
      </w:pPr>
      <w:r w:rsidRPr="004D2143">
        <w:rPr>
          <w:rFonts w:ascii="Verdana" w:eastAsia="Times New Roman" w:hAnsi="Verdana" w:cs="Times New Roman"/>
          <w:color w:val="333333"/>
          <w:sz w:val="32"/>
          <w:szCs w:val="32"/>
          <w:lang w:eastAsia="ru-RU"/>
        </w:rPr>
        <w:t xml:space="preserve">В течение 4-х недель после получения </w:t>
      </w:r>
      <w:proofErr w:type="spellStart"/>
      <w:r w:rsidRPr="004D2143">
        <w:rPr>
          <w:rFonts w:ascii="Verdana" w:eastAsia="Times New Roman" w:hAnsi="Verdana" w:cs="Times New Roman"/>
          <w:color w:val="333333"/>
          <w:sz w:val="32"/>
          <w:szCs w:val="32"/>
          <w:lang w:eastAsia="ru-RU"/>
        </w:rPr>
        <w:t>радиойода</w:t>
      </w:r>
      <w:proofErr w:type="spellEnd"/>
      <w:r w:rsidRPr="004D2143">
        <w:rPr>
          <w:rFonts w:ascii="Verdana" w:eastAsia="Times New Roman" w:hAnsi="Verdana" w:cs="Times New Roman"/>
          <w:color w:val="333333"/>
          <w:sz w:val="32"/>
          <w:szCs w:val="32"/>
          <w:lang w:eastAsia="ru-RU"/>
        </w:rPr>
        <w:t xml:space="preserve"> при пользовании туалетом сливайте воду 2-3 раза, мужчинам рекомендуется садиться при мочеиспускании, чтобы избежать разбрызгивания мочи и использовать туалетную бумагу. Тщательно мойте руки с мылом каждый раз после посещения туалета. Ополаскивайте ванну (раковину, душевую кабину) несколько раз после использования.</w:t>
      </w:r>
    </w:p>
    <w:p w:rsidR="004D2143" w:rsidRPr="004D2143" w:rsidRDefault="004D2143" w:rsidP="004D2143">
      <w:pPr>
        <w:numPr>
          <w:ilvl w:val="0"/>
          <w:numId w:val="10"/>
        </w:numPr>
        <w:spacing w:before="100" w:beforeAutospacing="1" w:after="100" w:afterAutospacing="1" w:line="240" w:lineRule="auto"/>
        <w:ind w:left="300"/>
        <w:rPr>
          <w:rFonts w:ascii="Verdana" w:eastAsia="Times New Roman" w:hAnsi="Verdana" w:cs="Times New Roman"/>
          <w:color w:val="333333"/>
          <w:sz w:val="32"/>
          <w:szCs w:val="32"/>
          <w:lang w:eastAsia="ru-RU"/>
        </w:rPr>
      </w:pPr>
      <w:r w:rsidRPr="004D2143">
        <w:rPr>
          <w:rFonts w:ascii="Verdana" w:eastAsia="Times New Roman" w:hAnsi="Verdana" w:cs="Times New Roman"/>
          <w:color w:val="333333"/>
          <w:sz w:val="32"/>
          <w:szCs w:val="32"/>
          <w:lang w:eastAsia="ru-RU"/>
        </w:rPr>
        <w:t>Избегайте половых контактов и спите в одиночестве в течение 2 недель после выписки. Спать с беременными нельзя на протяжении 4-х недель.</w:t>
      </w:r>
    </w:p>
    <w:p w:rsidR="004D2143" w:rsidRPr="004D2143" w:rsidRDefault="004D2143" w:rsidP="004D2143">
      <w:pPr>
        <w:numPr>
          <w:ilvl w:val="0"/>
          <w:numId w:val="10"/>
        </w:numPr>
        <w:spacing w:before="100" w:beforeAutospacing="1" w:after="100" w:afterAutospacing="1" w:line="240" w:lineRule="auto"/>
        <w:ind w:left="300"/>
        <w:rPr>
          <w:rFonts w:ascii="Verdana" w:eastAsia="Times New Roman" w:hAnsi="Verdana" w:cs="Times New Roman"/>
          <w:color w:val="333333"/>
          <w:sz w:val="32"/>
          <w:szCs w:val="32"/>
          <w:lang w:eastAsia="ru-RU"/>
        </w:rPr>
      </w:pPr>
      <w:r w:rsidRPr="004D2143">
        <w:rPr>
          <w:rFonts w:ascii="Verdana" w:eastAsia="Times New Roman" w:hAnsi="Verdana" w:cs="Times New Roman"/>
          <w:color w:val="333333"/>
          <w:sz w:val="32"/>
          <w:szCs w:val="32"/>
          <w:lang w:eastAsia="ru-RU"/>
        </w:rPr>
        <w:t>Рекомендуется избегать зачатия: женщинам - в течение 12 месяцев, поскольку в редких случаях бывает необходимо повторное лечение.</w:t>
      </w:r>
    </w:p>
    <w:p w:rsidR="004D2143" w:rsidRPr="004D2143" w:rsidRDefault="004D2143" w:rsidP="004D2143">
      <w:pPr>
        <w:numPr>
          <w:ilvl w:val="0"/>
          <w:numId w:val="10"/>
        </w:numPr>
        <w:spacing w:before="100" w:beforeAutospacing="1" w:after="100" w:afterAutospacing="1" w:line="240" w:lineRule="auto"/>
        <w:ind w:left="300"/>
        <w:rPr>
          <w:rFonts w:ascii="Verdana" w:eastAsia="Times New Roman" w:hAnsi="Verdana" w:cs="Times New Roman"/>
          <w:color w:val="333333"/>
          <w:sz w:val="32"/>
          <w:szCs w:val="32"/>
          <w:lang w:eastAsia="ru-RU"/>
        </w:rPr>
      </w:pPr>
      <w:r w:rsidRPr="004D2143">
        <w:rPr>
          <w:rFonts w:ascii="Verdana" w:eastAsia="Times New Roman" w:hAnsi="Verdana" w:cs="Times New Roman"/>
          <w:color w:val="333333"/>
          <w:sz w:val="32"/>
          <w:szCs w:val="32"/>
          <w:lang w:eastAsia="ru-RU"/>
        </w:rPr>
        <w:t xml:space="preserve">Продолжать употреблять между основными приемами пищи жевательные резинки, лимон и кислые сосательные конфеты в течение 1-2 недель после прохождения </w:t>
      </w:r>
      <w:proofErr w:type="spellStart"/>
      <w:r w:rsidRPr="004D2143">
        <w:rPr>
          <w:rFonts w:ascii="Verdana" w:eastAsia="Times New Roman" w:hAnsi="Verdana" w:cs="Times New Roman"/>
          <w:color w:val="333333"/>
          <w:sz w:val="32"/>
          <w:szCs w:val="32"/>
          <w:lang w:eastAsia="ru-RU"/>
        </w:rPr>
        <w:t>радиойодтерапии</w:t>
      </w:r>
      <w:proofErr w:type="spellEnd"/>
      <w:r w:rsidRPr="004D2143">
        <w:rPr>
          <w:rFonts w:ascii="Verdana" w:eastAsia="Times New Roman" w:hAnsi="Verdana" w:cs="Times New Roman"/>
          <w:color w:val="333333"/>
          <w:sz w:val="32"/>
          <w:szCs w:val="32"/>
          <w:lang w:eastAsia="ru-RU"/>
        </w:rPr>
        <w:t xml:space="preserve"> (для быстрейшего очищения слюнных желез от радиоактивного йода).</w:t>
      </w:r>
    </w:p>
    <w:p w:rsidR="004D2143" w:rsidRPr="004D2143" w:rsidRDefault="004D2143" w:rsidP="004D2143">
      <w:pPr>
        <w:numPr>
          <w:ilvl w:val="0"/>
          <w:numId w:val="10"/>
        </w:numPr>
        <w:spacing w:before="100" w:beforeAutospacing="1" w:after="100" w:afterAutospacing="1" w:line="240" w:lineRule="auto"/>
        <w:ind w:left="300"/>
        <w:rPr>
          <w:rFonts w:ascii="Verdana" w:eastAsia="Times New Roman" w:hAnsi="Verdana" w:cs="Times New Roman"/>
          <w:color w:val="333333"/>
          <w:sz w:val="32"/>
          <w:szCs w:val="32"/>
          <w:lang w:eastAsia="ru-RU"/>
        </w:rPr>
      </w:pPr>
      <w:r w:rsidRPr="004D2143">
        <w:rPr>
          <w:rFonts w:ascii="Verdana" w:eastAsia="Times New Roman" w:hAnsi="Verdana" w:cs="Times New Roman"/>
          <w:color w:val="333333"/>
          <w:sz w:val="32"/>
          <w:szCs w:val="32"/>
          <w:lang w:eastAsia="ru-RU"/>
        </w:rPr>
        <w:lastRenderedPageBreak/>
        <w:t xml:space="preserve">Если Вам внезапно пришлось лечь в больницу, или Вас доставили туда в экстренном порядке, сообщите, пожалуйста, Вашему врачу, что Вы недавно принимали радиоактивный йод. Это требуется и в тех случаях, даже если Вас доставили в ту же больницу, где Вы прошли курс </w:t>
      </w:r>
      <w:proofErr w:type="spellStart"/>
      <w:r w:rsidRPr="004D2143">
        <w:rPr>
          <w:rFonts w:ascii="Verdana" w:eastAsia="Times New Roman" w:hAnsi="Verdana" w:cs="Times New Roman"/>
          <w:color w:val="333333"/>
          <w:sz w:val="32"/>
          <w:szCs w:val="32"/>
          <w:lang w:eastAsia="ru-RU"/>
        </w:rPr>
        <w:t>радиойодтерапии</w:t>
      </w:r>
      <w:proofErr w:type="spellEnd"/>
      <w:r w:rsidRPr="004D2143">
        <w:rPr>
          <w:rFonts w:ascii="Verdana" w:eastAsia="Times New Roman" w:hAnsi="Verdana" w:cs="Times New Roman"/>
          <w:color w:val="333333"/>
          <w:sz w:val="32"/>
          <w:szCs w:val="32"/>
          <w:lang w:eastAsia="ru-RU"/>
        </w:rPr>
        <w:t>.</w:t>
      </w:r>
    </w:p>
    <w:p w:rsidR="004D2143" w:rsidRDefault="004D2143" w:rsidP="004D2143">
      <w:pPr>
        <w:numPr>
          <w:ilvl w:val="0"/>
          <w:numId w:val="10"/>
        </w:numPr>
        <w:spacing w:before="100" w:beforeAutospacing="1" w:after="100" w:afterAutospacing="1" w:line="240" w:lineRule="auto"/>
        <w:ind w:left="300"/>
        <w:rPr>
          <w:rFonts w:ascii="Verdana" w:eastAsia="Times New Roman" w:hAnsi="Verdana" w:cs="Times New Roman"/>
          <w:color w:val="333333"/>
          <w:sz w:val="32"/>
          <w:szCs w:val="32"/>
          <w:lang w:eastAsia="ru-RU"/>
        </w:rPr>
      </w:pPr>
      <w:r w:rsidRPr="004D2143">
        <w:rPr>
          <w:rFonts w:ascii="Verdana" w:eastAsia="Times New Roman" w:hAnsi="Verdana" w:cs="Times New Roman"/>
          <w:color w:val="333333"/>
          <w:sz w:val="32"/>
          <w:szCs w:val="32"/>
          <w:lang w:eastAsia="ru-RU"/>
        </w:rPr>
        <w:t xml:space="preserve">Если Вы планируете посещение объектов, оборудованных системами радиационного контроля (аэропорты, вокзалы, некоторые станции метро, таможенные и пограничные посты и др.), рекомендуем иметь при себе и предъявлять сотрудникам служб безопасности оригинал выписки из стационара, что позволит избежать Вам ряда неудобств (отказ в доступе на объект, дополнительный личный досмотр, отстранение от полета и </w:t>
      </w:r>
      <w:proofErr w:type="spellStart"/>
      <w:proofErr w:type="gramStart"/>
      <w:r w:rsidRPr="004D2143">
        <w:rPr>
          <w:rFonts w:ascii="Verdana" w:eastAsia="Times New Roman" w:hAnsi="Verdana" w:cs="Times New Roman"/>
          <w:color w:val="333333"/>
          <w:sz w:val="32"/>
          <w:szCs w:val="32"/>
          <w:lang w:eastAsia="ru-RU"/>
        </w:rPr>
        <w:t>др</w:t>
      </w:r>
      <w:proofErr w:type="spellEnd"/>
      <w:proofErr w:type="gramEnd"/>
      <w:r w:rsidRPr="004D2143">
        <w:rPr>
          <w:rFonts w:ascii="Verdana" w:eastAsia="Times New Roman" w:hAnsi="Verdana" w:cs="Times New Roman"/>
          <w:color w:val="333333"/>
          <w:sz w:val="32"/>
          <w:szCs w:val="32"/>
          <w:lang w:eastAsia="ru-RU"/>
        </w:rPr>
        <w:t>).</w:t>
      </w:r>
    </w:p>
    <w:p w:rsidR="004D2143" w:rsidRDefault="004D2143" w:rsidP="004D2143">
      <w:pPr>
        <w:numPr>
          <w:ilvl w:val="0"/>
          <w:numId w:val="10"/>
        </w:numPr>
        <w:spacing w:before="100" w:beforeAutospacing="1" w:after="100" w:afterAutospacing="1" w:line="240" w:lineRule="auto"/>
        <w:ind w:left="300"/>
        <w:rPr>
          <w:rFonts w:ascii="Verdana" w:eastAsia="Times New Roman" w:hAnsi="Verdana" w:cs="Times New Roman"/>
          <w:color w:val="333333"/>
          <w:sz w:val="32"/>
          <w:szCs w:val="32"/>
          <w:lang w:eastAsia="ru-RU"/>
        </w:rPr>
      </w:pPr>
      <w:bookmarkStart w:id="0" w:name="_GoBack"/>
      <w:bookmarkEnd w:id="0"/>
    </w:p>
    <w:p w:rsidR="004D2143" w:rsidRPr="004D2143" w:rsidRDefault="004D2143" w:rsidP="004D2143">
      <w:pPr>
        <w:numPr>
          <w:ilvl w:val="0"/>
          <w:numId w:val="10"/>
        </w:numPr>
        <w:spacing w:before="100" w:beforeAutospacing="1" w:after="100" w:afterAutospacing="1" w:line="240" w:lineRule="auto"/>
        <w:ind w:left="300"/>
        <w:rPr>
          <w:rFonts w:ascii="Verdana" w:eastAsia="Times New Roman" w:hAnsi="Verdana" w:cs="Times New Roman"/>
          <w:color w:val="333333"/>
          <w:sz w:val="32"/>
          <w:szCs w:val="32"/>
          <w:lang w:eastAsia="ru-RU"/>
        </w:rPr>
      </w:pPr>
      <w:r w:rsidRPr="004D2143">
        <w:rPr>
          <w:rFonts w:ascii="Verdana" w:eastAsia="Times New Roman" w:hAnsi="Verdana" w:cs="Times New Roman"/>
          <w:b/>
          <w:i/>
          <w:color w:val="333333"/>
          <w:sz w:val="32"/>
          <w:szCs w:val="32"/>
          <w:lang w:eastAsia="ru-RU"/>
        </w:rPr>
        <w:t>Контактный телефон: 8 (495) 333-92-40</w:t>
      </w:r>
    </w:p>
    <w:p w:rsidR="004D2143" w:rsidRPr="004D2143" w:rsidRDefault="004D2143">
      <w:pPr>
        <w:rPr>
          <w:sz w:val="36"/>
          <w:szCs w:val="36"/>
        </w:rPr>
      </w:pPr>
    </w:p>
    <w:sectPr w:rsidR="004D2143" w:rsidRPr="004D2143" w:rsidSect="004D214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1F14"/>
    <w:multiLevelType w:val="multilevel"/>
    <w:tmpl w:val="F906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42E1B"/>
    <w:multiLevelType w:val="multilevel"/>
    <w:tmpl w:val="E1D8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CA5B1B"/>
    <w:multiLevelType w:val="multilevel"/>
    <w:tmpl w:val="D5C21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3D3AF1"/>
    <w:multiLevelType w:val="multilevel"/>
    <w:tmpl w:val="CAE43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116A83"/>
    <w:multiLevelType w:val="multilevel"/>
    <w:tmpl w:val="DC98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187E2C"/>
    <w:multiLevelType w:val="multilevel"/>
    <w:tmpl w:val="71AE9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DD5D6C"/>
    <w:multiLevelType w:val="multilevel"/>
    <w:tmpl w:val="87821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520355"/>
    <w:multiLevelType w:val="multilevel"/>
    <w:tmpl w:val="E46A3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39644B"/>
    <w:multiLevelType w:val="multilevel"/>
    <w:tmpl w:val="C24C5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6F0C0F"/>
    <w:multiLevelType w:val="multilevel"/>
    <w:tmpl w:val="BE28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8"/>
  </w:num>
  <w:num w:numId="5">
    <w:abstractNumId w:val="5"/>
  </w:num>
  <w:num w:numId="6">
    <w:abstractNumId w:val="9"/>
  </w:num>
  <w:num w:numId="7">
    <w:abstractNumId w:val="6"/>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43"/>
    <w:rsid w:val="004D2143"/>
    <w:rsid w:val="005B0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48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zotop.rncr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4210</Words>
  <Characters>24003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2018-06-05T21:25:00Z</dcterms:created>
  <dcterms:modified xsi:type="dcterms:W3CDTF">2018-06-05T21:34:00Z</dcterms:modified>
</cp:coreProperties>
</file>