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87" w:rsidRPr="00142A87" w:rsidRDefault="00142A87">
      <w:pPr>
        <w:rPr>
          <w:b/>
          <w:sz w:val="32"/>
          <w:szCs w:val="32"/>
        </w:rPr>
      </w:pPr>
      <w:bookmarkStart w:id="0" w:name="_GoBack"/>
      <w:r w:rsidRPr="00142A87">
        <w:rPr>
          <w:b/>
          <w:sz w:val="32"/>
          <w:szCs w:val="32"/>
        </w:rPr>
        <w:t xml:space="preserve">ПАМЯТКА ДЛЯ ПАЦИЕНТОВ </w:t>
      </w:r>
    </w:p>
    <w:p w:rsidR="005B0B27" w:rsidRDefault="00142A87">
      <w:r w:rsidRPr="00142A87">
        <w:rPr>
          <w:b/>
          <w:sz w:val="32"/>
          <w:szCs w:val="32"/>
        </w:rPr>
        <w:t>ПЕРЕД ДИАГНОСТИКОЙ С I131, I123</w:t>
      </w:r>
      <w:r w:rsidRPr="00142A87">
        <w:t>.</w:t>
      </w:r>
    </w:p>
    <w:bookmarkEnd w:id="0"/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Перед прохождением исследования с I</w:t>
      </w: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vertAlign w:val="superscript"/>
          <w:lang w:eastAsia="ru-RU"/>
        </w:rPr>
        <w:t>131</w:t>
      </w: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, I</w:t>
      </w: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vertAlign w:val="superscript"/>
          <w:lang w:eastAsia="ru-RU"/>
        </w:rPr>
        <w:t>123</w:t>
      </w: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 пациент обязан выполнить следующие предписания:</w:t>
      </w: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142A87" w:rsidRPr="00142A87" w:rsidRDefault="00142A87" w:rsidP="00142A8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Необходимо прекратить прием </w:t>
      </w:r>
      <w:proofErr w:type="spellStart"/>
      <w:r w:rsidRPr="00142A8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левотироксина</w:t>
      </w:r>
      <w:proofErr w:type="spellEnd"/>
      <w:r w:rsidRPr="00142A8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(Л-тироксин, </w:t>
      </w:r>
      <w:proofErr w:type="spellStart"/>
      <w:r w:rsidRPr="00142A8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Эутирокс</w:t>
      </w:r>
      <w:proofErr w:type="spellEnd"/>
      <w:r w:rsidRPr="00142A8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 за 3-4 недели до исследования.</w:t>
      </w:r>
    </w:p>
    <w:p w:rsidR="00142A87" w:rsidRPr="00142A87" w:rsidRDefault="00142A87" w:rsidP="00142A8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Соблюдение диеты с низким содержанием йода в течение 3-4-х недель.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3500"/>
        <w:gridCol w:w="3141"/>
      </w:tblGrid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  <w:t>Категория еды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  <w:t>разрешенная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  <w:t>запрещенная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Зерновые, крахмалистые овощи, злаки.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Максимальное количество в сутки – 4 порции, что покрывает суточную норму йода.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Макаронные изделия из твердых сортов пшеницы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Кус-кус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пшеница, овес, полента,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булгур</w:t>
            </w:r>
            <w:proofErr w:type="spellEnd"/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Кукурузная мука, пшеничная мука;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Картофель (без кожуры), горох, чечевица, нут, белая фасоль, кукуруза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Каши: манная, овсянка, гречневая, кукурузные хлопья, пшеничные хлопья, измельченная пшеница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Хлеб: домашнего приготовления без использования запрещенных ингредиентов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Рис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Фрукты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3-4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средних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фрукта  покрывают всю дневную норму йода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яблоки, груши, персики, абрикосы, сливы и др.) и замороженные. Фруктовые соки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Сухофрукты (кроме сушеной хурмы, кураги); Консервированные фрукты в соке;  Ягоды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Фруктовые коктейли с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мараскиновой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вишней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Ревень; Фейхоа; Хурма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Все свежие и замороженные, консервированные (исключения в соседней колонке)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Салат: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айзберг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 Романо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Белая фасоль, горох: в том числе и консервированная; оливки: зеленые и черные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Зеленый салат, кресс-салат, укроп, петрушка, кинза, зеленый лук, шпинат, мангольд,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руккола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капуста, цветная капуста Морские водоросли,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нори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(оборачивают суши), ламинарии</w:t>
            </w:r>
            <w:proofErr w:type="gramEnd"/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Орехи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Необработанные или приготовленные дома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Жаренные и/или соленые, приготовленные вне дома</w:t>
            </w:r>
            <w:proofErr w:type="gramEnd"/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Смеси из орехов с кусочками шоколада,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М&amp;М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 орехи в йогурте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Животные белки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Все сорта красного мяса: говядина, свинина, телятина, баранина; Птица: курица, гусь, утка, индейка; Дичь: оленина,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буйволиное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мясо и </w:t>
            </w:r>
            <w:proofErr w:type="spellStart"/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Обработанное мясо:  сосиски, сардельки, колбасы, ветчина, пельмени,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рубленное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мясо, фарш, вяленное мясо, салями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Молочные 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Кокосовое или миндальное молоко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Все молочные продукты и их производные: молоко, сливки, кефир, творог, пахта, ряженка, йогурт, простокваша, сметана молочные коктейли,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латте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каппучино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фраппе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сыр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се виды, кремы, соусы, супы на основе молочных продуктов; мороженое, молочный шоколад, сухое молоко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Только яичный белок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Яичный желток, целые яйца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Домашний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хлеб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сделанный из разрешенных ингредиентов (без молока и яиц)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Лаваш армянский (из воды и муки)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Коммерческий хлеб, приготовленный БЕЗ использования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йодата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йодат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калия,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йодат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кальция)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Свежевыпеченный хлеб из пекарен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Хлеб, содержащий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йодат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калия или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йодат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кальция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Хлебобулочные изделия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Домашняя выпечка и фруктовые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десерты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приготовленные с использованием разрешенных </w:t>
            </w: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ингредиентов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Примечание: десерты безмолочные, при приготовлении использовать только белки яиц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Кексы, бисквиты, кукурузный хлеб, блины, пироги, печенье, пончики, кондитерские изделия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Закуски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крендели, крекеры, картофельные чипсы, кукурузные чипсы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тортилья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попкорн (домашнего приготовления, можно с солью каменной,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нейодированной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 не морской)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Фруктовый лед, фруктовое мороженое, желе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Орехи (арахис, миндаль, грецкий без перегородок, фундук, кешью), семечки (подсолнечника, тыквенные),  кокосовый орех.</w:t>
            </w:r>
            <w:proofErr w:type="gramEnd"/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Шоколад и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шоколадные</w:t>
            </w:r>
            <w:proofErr w:type="gramEnd"/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содержащие продукты (такие, как конфеты),  пудинги, кремы, мороженое и другие продукты, содержащие молоко.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Шербет; какао / горячей смеси шоколада (даже если они сделаны с водой);  Диетические продукты на основе сои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морепродукты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Запрещено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Любая рыба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 пресноводная), суши, морепродукты: креветки, крабы, крабовые палочки, мидии, моллюски, водоросли.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Растительные </w:t>
            </w: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белки и соевые 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Фасоль, горох; </w:t>
            </w: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Протеиновые порошки и смеси, сделанные из пшеницы и орехов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Соевое молоко; </w:t>
            </w: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Соевый йогурт. Продукты, содержащие сою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Добавки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Сахар, мед, кленовый сироп, кетчуп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Растительные масла, кроме соевого, маргарин, уксус, соусы без молока/сливочного масла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Специи: свежие или сушеные, но не покупные смеси </w:t>
            </w:r>
            <w:proofErr w:type="gram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могут содержать йодные консерванты и йодированную соль)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Соль каменная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нейодированная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, не морская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Проверьте все этикетки на наличие неразрешенных ингредиентов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сливочное масло, сливки, сметана,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сливочные заправки для салатов, майонез, белый соус, сливочные соусы, рыбный соус, паста из анчоусов,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соевый соус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Смеси пряностей, содержащие соли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2A87" w:rsidRPr="00142A87" w:rsidTr="00142A87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Морсы, компоты из разрешенных продуктов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Чай черный некрепкий; Напиток из цикория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Негазированные напитки </w:t>
            </w: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безалкогольные (не содержащие краситель </w:t>
            </w:r>
            <w:proofErr w:type="spellStart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эритрозин</w:t>
            </w:r>
            <w:proofErr w:type="spellEnd"/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Какао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Кофе растворимый</w:t>
            </w:r>
          </w:p>
          <w:p w:rsidR="00142A87" w:rsidRPr="00142A87" w:rsidRDefault="00142A87" w:rsidP="00142A8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42A8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Зеленый чай</w:t>
            </w:r>
          </w:p>
        </w:tc>
      </w:tr>
    </w:tbl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 При соблюдении </w:t>
      </w:r>
      <w:proofErr w:type="spellStart"/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низкойодной</w:t>
      </w:r>
      <w:proofErr w:type="spellEnd"/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диеты в дневном рационе должно быть не более 50 мкг йода.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В среднем в 500 </w:t>
      </w:r>
      <w:proofErr w:type="spell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гр</w:t>
      </w:r>
      <w:proofErr w:type="spell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разрешенных овощей или фруктов содержится вся дневная норма йода;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в 300 </w:t>
      </w:r>
      <w:proofErr w:type="spell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гр</w:t>
      </w:r>
      <w:proofErr w:type="spell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мяса или птицы содержится вся дневная норма;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среднем в 4 порциях круп (не всех) (порция – 250 грамм в вареном виде) содержится дневная норма йода.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Примечания: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1 порция круп и злаков – 250 г в вареном виде </w:t>
      </w:r>
      <w:proofErr w:type="gram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около 15-20 мкг)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1 порция овощей сырых (чашка рубленых овощей –  около 15 мкг)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1 порция разрешенных фруктов (один средний фрукт – около 15 мкг)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1 порция ягод – половина стакана (около 30-40 мкг)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1 порция орехов – половина стакана (около 15 мкг)</w:t>
      </w:r>
    </w:p>
    <w:p w:rsidR="00142A87" w:rsidRPr="00142A87" w:rsidRDefault="00142A87" w:rsidP="00142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  <w:r w:rsidRPr="00142A8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Антисептики: </w:t>
      </w:r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некоторые люди используют </w:t>
      </w:r>
      <w:proofErr w:type="spell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Бетадин</w:t>
      </w:r>
      <w:proofErr w:type="spell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, спиртовой раствор йода, р-р </w:t>
      </w:r>
      <w:proofErr w:type="spell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Люголя</w:t>
      </w:r>
      <w:proofErr w:type="spell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в качестве антисептика. Не используйте этот продукт в то время нахождения на </w:t>
      </w:r>
      <w:proofErr w:type="spell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низкойодной</w:t>
      </w:r>
      <w:proofErr w:type="spell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диете. Рекомендуется использовать перекись водорода, бриллиантовую зелень, </w:t>
      </w:r>
      <w:proofErr w:type="spell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хлоргексидин</w:t>
      </w:r>
      <w:proofErr w:type="spell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мирамистин</w:t>
      </w:r>
      <w:proofErr w:type="spellEnd"/>
      <w:r w:rsidRPr="00142A8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для очистки и обработки ран при необходимости.</w:t>
      </w:r>
    </w:p>
    <w:p w:rsidR="00142A87" w:rsidRDefault="00142A87"/>
    <w:sectPr w:rsidR="00142A87" w:rsidSect="00142A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D20"/>
    <w:multiLevelType w:val="multilevel"/>
    <w:tmpl w:val="061C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87"/>
    <w:rsid w:val="00142A87"/>
    <w:rsid w:val="005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2018-06-05T21:37:00Z</dcterms:created>
  <dcterms:modified xsi:type="dcterms:W3CDTF">2018-06-05T21:40:00Z</dcterms:modified>
</cp:coreProperties>
</file>